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9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A8A5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3589C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6DC6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20B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812A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t>广元市统计局</w:t>
      </w:r>
    </w:p>
    <w:p w14:paraId="7DBDB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t>2026年部门预算</w:t>
      </w:r>
    </w:p>
    <w:p w14:paraId="0DD540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6459A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5A2A9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8A4B9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286BB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24DDBE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pgSz w:w="11906" w:h="16838"/>
          <w:pgMar w:top="2098" w:right="1474" w:bottom="1984" w:left="1587" w:header="720" w:footer="1389" w:gutter="0"/>
          <w:pgNumType w:fmt="decimal"/>
          <w:cols w:space="0" w:num="1"/>
          <w:rtlGutter w:val="0"/>
          <w:docGrid w:type="lines" w:linePitch="312" w:charSpace="0"/>
        </w:sectPr>
      </w:pPr>
    </w:p>
    <w:p w14:paraId="58127D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A15A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p w14:paraId="4410A3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39B1C2B6">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广元市统计局概况 </w:t>
      </w:r>
    </w:p>
    <w:p w14:paraId="6E58A1C9">
      <w:pPr>
        <w:keepNext w:val="0"/>
        <w:keepLines w:val="0"/>
        <w:pageBreakBefore w:val="0"/>
        <w:widowControl w:val="0"/>
        <w:numPr>
          <w:ilvl w:val="0"/>
          <w:numId w:val="2"/>
        </w:numPr>
        <w:kinsoku/>
        <w:wordWrap/>
        <w:overflowPunct/>
        <w:topLinePunct w:val="0"/>
        <w:autoSpaceDE/>
        <w:autoSpaceDN/>
        <w:bidi w:val="0"/>
        <w:adjustRightInd/>
        <w:snapToGrid/>
        <w:spacing w:line="540" w:lineRule="exact"/>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09FA64A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3166868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广元市统计局2026年部门预算情况说明</w:t>
      </w:r>
    </w:p>
    <w:p w14:paraId="62CA0F8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1DFE586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广元市统计局2026年部门预算表</w:t>
      </w:r>
    </w:p>
    <w:p w14:paraId="09087DB1">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2FB0D9B9">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1CAD222C">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3F6B0B7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10C0653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7BC3035A">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66A040D8">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282B496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1F38BA08">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67259A8C">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14:paraId="73DA889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2D282C2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14:paraId="5B98C2AA">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2E9C48B2">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60" w:leftChars="0" w:firstLine="0" w:firstLineChars="0"/>
        <w:jc w:val="both"/>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部门整体支出绩效目标表  </w:t>
      </w:r>
    </w:p>
    <w:p w14:paraId="732DB41A">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center"/>
        <w:rPr>
          <w:rFonts w:hint="eastAsia" w:ascii="黑体" w:hAnsi="黑体" w:eastAsia="黑体" w:cs="黑体"/>
          <w:color w:val="000000" w:themeColor="text1"/>
          <w:sz w:val="32"/>
          <w:szCs w:val="32"/>
          <w:lang w:val="en-US" w:eastAsia="zh-CN"/>
          <w14:textFill>
            <w14:solidFill>
              <w14:schemeClr w14:val="tx1"/>
            </w14:solidFill>
          </w14:textFill>
        </w:rPr>
        <w:sectPr>
          <w:footerReference r:id="rId3" w:type="default"/>
          <w:pgSz w:w="11906" w:h="16838"/>
          <w:pgMar w:top="2098" w:right="1474" w:bottom="1984" w:left="1587" w:header="720" w:footer="1559" w:gutter="0"/>
          <w:pgNumType w:fmt="decimal" w:start="1"/>
          <w:cols w:space="0" w:num="1"/>
          <w:rtlGutter w:val="0"/>
          <w:docGrid w:type="lines" w:linePitch="312" w:charSpace="0"/>
        </w:sectPr>
      </w:pPr>
    </w:p>
    <w:p w14:paraId="29AD10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0A2F95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434741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382AFD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725F5E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7C11C8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2E639F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14:paraId="1B576773">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广元市统计局</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概况</w:t>
      </w:r>
    </w:p>
    <w:p w14:paraId="4F008A4C">
      <w:pPr>
        <w:keepNext w:val="0"/>
        <w:keepLines w:val="0"/>
        <w:pageBreakBefore w:val="0"/>
        <w:widowControl w:val="0"/>
        <w:kinsoku/>
        <w:wordWrap/>
        <w:overflowPunct/>
        <w:topLinePunct w:val="0"/>
        <w:autoSpaceDE/>
        <w:autoSpaceDN/>
        <w:bidi w:val="0"/>
        <w:adjustRightInd/>
        <w:snapToGrid/>
        <w:spacing w:line="4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22191F35">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br w:type="page"/>
      </w:r>
    </w:p>
    <w:p w14:paraId="699D55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一、基本职能及主要工作</w:t>
      </w:r>
    </w:p>
    <w:p w14:paraId="452C255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hint="eastAsia" w:ascii="楷体" w:hAnsi="楷体" w:eastAsia="楷体" w:cs="楷体"/>
          <w:color w:val="000000" w:themeColor="text1"/>
          <w:sz w:val="32"/>
          <w:szCs w:val="32"/>
          <w:lang w:val="en-US" w:eastAsia="zh-CN"/>
          <w14:textFill>
            <w14:solidFill>
              <w14:schemeClr w14:val="tx1"/>
            </w14:solidFill>
          </w14:textFill>
        </w:rPr>
        <w:t>广元市统计局</w:t>
      </w:r>
      <w:r>
        <w:rPr>
          <w:rFonts w:hint="eastAsia" w:ascii="楷体" w:hAnsi="楷体" w:eastAsia="楷体" w:cs="楷体"/>
          <w:color w:val="000000" w:themeColor="text1"/>
          <w:sz w:val="32"/>
          <w:szCs w:val="32"/>
          <w14:textFill>
            <w14:solidFill>
              <w14:schemeClr w14:val="tx1"/>
            </w14:solidFill>
          </w14:textFill>
        </w:rPr>
        <w:t>职能简介</w:t>
      </w:r>
    </w:p>
    <w:p w14:paraId="3F85C47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贯彻执行国家、省统计工作的方针、政策和法律、法规以及统计制度、统计标准，起草地方统计规章草案，制订全市统计规划以及地方统计制度、统计标准，审批县区、市直部门的地方统计调查项目以及涉外统计调查机构和项目，组织领导和协调全市统计工作，确保统计数据真实、准确、及时。</w:t>
      </w:r>
    </w:p>
    <w:p w14:paraId="51DA08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2.建立健全全市国民经济核算体系，组织实施全市国民经济核算制度，核算全市地区生产总值，整理提供国民经济核算资料，开展分析研究，指导、监督县区国民经济核算工作。</w:t>
      </w:r>
    </w:p>
    <w:p w14:paraId="14C7F0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w:t>
      </w:r>
    </w:p>
    <w:p w14:paraId="2BA9AB2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4.组织实施人口、经济、农业等普查和重大国情国力专项调查，组织实施全市投入产出调查。</w:t>
      </w:r>
    </w:p>
    <w:p w14:paraId="7BD097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5.建立健全全市统计数据质量审核、监控和评估制度，依法对县区、市直部门重要统计数据进行审核、监控和评估，组织指导统计基层基础建设。</w:t>
      </w:r>
    </w:p>
    <w:p w14:paraId="251861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6.对国民经济、社会发展、科技进步和资源环境等情况进行统计分析和预测，定期发布全市经济社会发展情况的统计信息，向市委、市政府及有关部门提供统计咨询建议，向社会公众提供统计信息服务。</w:t>
      </w:r>
    </w:p>
    <w:p w14:paraId="3C691EB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协助管理县区统计局正副局长，会同有关部门组织管理全市统计专业资格考试、职务评聘和从业资格认定工作，指导全市统计专业人才队伍建设，开展统计交流与合作，监督管理县区政府统计部门由中央财政和省、市级财政提供的统计经费。</w:t>
      </w:r>
    </w:p>
    <w:p w14:paraId="1BFDDA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8.组织制订县区、市直部门统计数据库和网络的基本标准和运行规则，建立健全全市统计数据库系统和统计信息自动化系统，建立健全市直部门统计信息共享制度，指导地方统计信息化建设。</w:t>
      </w:r>
    </w:p>
    <w:p w14:paraId="028106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9.承担市政府公布的有关审批事项。</w:t>
      </w:r>
    </w:p>
    <w:p w14:paraId="2F810D5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10.承办市政府交办的其他事项。</w:t>
      </w:r>
    </w:p>
    <w:p w14:paraId="2D56DC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val="en-US" w:eastAsia="zh-CN"/>
          <w14:textFill>
            <w14:solidFill>
              <w14:schemeClr w14:val="tx1"/>
            </w14:solidFill>
          </w14:textFill>
        </w:rPr>
        <w:t>广元市统计局2026</w:t>
      </w:r>
      <w:r>
        <w:rPr>
          <w:rFonts w:hint="eastAsia" w:ascii="楷体" w:hAnsi="楷体" w:eastAsia="楷体" w:cs="楷体"/>
          <w:color w:val="000000" w:themeColor="text1"/>
          <w:sz w:val="32"/>
          <w:szCs w:val="32"/>
          <w14:textFill>
            <w14:solidFill>
              <w14:schemeClr w14:val="tx1"/>
            </w14:solidFill>
          </w14:textFill>
        </w:rPr>
        <w:t>年重点工作</w:t>
      </w:r>
    </w:p>
    <w:p w14:paraId="4B7A0ED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纵深推进党的建设。坚持把党的政治建设摆在首位，严格落实“第一议题”制度，将习近平总书记关于统计工作的重要讲话和指示批示精神纳入党组理论学习中心组学习和干部教育培训核心内容，引导全体干部深刻领悟“两个确立”的决定性意义，坚决做到“两个维护”。</w:t>
      </w:r>
    </w:p>
    <w:p w14:paraId="6356B8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持续提高服务水平。持续强化经济运行监测预警，加强对苗头性、倾向性问题的捕捉研判，按月形成专题分析报告。坚持需求导向，优化统计产品供给，深化拓展“一对一”定制化服务，增强统计服务的针对性和实效性。</w:t>
      </w:r>
    </w:p>
    <w:p w14:paraId="128A8F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全面推进法治建设。持续加强统计普法宣传，进一步加强数据质量管控，严格执行数据收集、审核、评估等各环节规范，严肃统计纪律，坚决防范和惩治统计造假、弄虚作假。进一步推动统计监督与纪检监察等各类监督贯通协同，提升监督合力，为高质量发展提供坚实统计保障。</w:t>
      </w:r>
    </w:p>
    <w:p w14:paraId="0CD81FBB">
      <w:pPr>
        <w:keepNext w:val="0"/>
        <w:keepLines w:val="0"/>
        <w:pageBreakBefore w:val="0"/>
        <w:widowControl w:val="0"/>
        <w:kinsoku/>
        <w:wordWrap/>
        <w:overflowPunct/>
        <w:topLinePunct w:val="0"/>
        <w:autoSpaceDE/>
        <w:autoSpaceDN/>
        <w:bidi w:val="0"/>
        <w:adjustRightInd/>
        <w:snapToGrid/>
        <w:spacing w:line="570" w:lineRule="exact"/>
        <w:ind w:firstLine="616" w:firstLineChars="200"/>
        <w:textAlignment w:val="auto"/>
        <w:rPr>
          <w:rFonts w:hint="eastAsia" w:ascii="仿宋" w:hAnsi="仿宋" w:eastAsia="仿宋" w:cs="仿宋"/>
          <w:color w:val="000000" w:themeColor="text1"/>
          <w:spacing w:val="-6"/>
          <w:sz w:val="32"/>
          <w:szCs w:val="32"/>
          <w:lang w:val="en-US" w:eastAsia="zh-CN"/>
          <w14:textFill>
            <w14:solidFill>
              <w14:schemeClr w14:val="tx1"/>
            </w14:solidFill>
          </w14:textFill>
        </w:rPr>
      </w:pPr>
      <w:r>
        <w:rPr>
          <w:rFonts w:hint="eastAsia" w:ascii="仿宋" w:hAnsi="仿宋" w:eastAsia="仿宋" w:cs="仿宋"/>
          <w:color w:val="000000" w:themeColor="text1"/>
          <w:spacing w:val="-6"/>
          <w:sz w:val="32"/>
          <w:szCs w:val="32"/>
          <w:lang w:val="en-US" w:eastAsia="zh-CN"/>
          <w14:textFill>
            <w14:solidFill>
              <w14:schemeClr w14:val="tx1"/>
            </w14:solidFill>
          </w14:textFill>
        </w:rPr>
        <w:t>4.不断夯实基层基础。全面加强统计队伍建设，不断强化业务培训和条件保障。依法审批管理统计调查项目，持续推进“转企升规”和名录库动态维护更新。主动巩固拓展与行业主管部门协调对接，加强对部门统计工作的协同联动与信息共享，形成工作合力。</w:t>
      </w:r>
    </w:p>
    <w:p w14:paraId="244A39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有序开展普查调查。严格执行国家统计制度，规范有序开展各领域常规统计调查，准确反映经济运行情况。同时，扎实推进第四次全国农业普查各项准备工作，重点抓好机构组建、经费保障、方案制定、专项试点、“两员”选聘、清查摸底及宣传动员等关键环节，为普查正式开展奠定基础。</w:t>
      </w:r>
    </w:p>
    <w:p w14:paraId="05B11B3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二、部门预算单位构成</w:t>
      </w:r>
    </w:p>
    <w:p w14:paraId="76F33F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为一级预算单位，无下属二级预算单位。共有3个独立编制机构，其中行政单位1个，参照公务员法管理的事业单位1个，其他事业单位1个。主要包括：广元市统计局、广元市普查中心、广元市统计大数据管理与社情民意调查中心。</w:t>
      </w:r>
    </w:p>
    <w:p w14:paraId="238F4C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074CCF1">
      <w:pPr>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br w:type="page"/>
      </w:r>
    </w:p>
    <w:p w14:paraId="2681C6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Chars="0" w:right="0" w:rightChars="0"/>
        <w:jc w:val="both"/>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p>
    <w:p w14:paraId="47388D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Chars="0" w:right="0" w:rightChars="0"/>
        <w:jc w:val="both"/>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p>
    <w:p w14:paraId="1A0924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Chars="0" w:right="0" w:rightChars="0"/>
        <w:jc w:val="both"/>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p>
    <w:p w14:paraId="7A9290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Chars="0" w:right="0" w:rightChars="0"/>
        <w:jc w:val="both"/>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p>
    <w:p w14:paraId="55733F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Chars="0" w:right="0" w:rightChars="0"/>
        <w:jc w:val="both"/>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p>
    <w:p w14:paraId="6AC8DDB5">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t>广元市统计局2026年部门预算</w:t>
      </w:r>
    </w:p>
    <w:p w14:paraId="6DC479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i w:val="0"/>
          <w:caps w:val="0"/>
          <w:color w:val="0D0D0D" w:themeColor="text1" w:themeTint="F2"/>
          <w:spacing w:val="0"/>
          <w:kern w:val="0"/>
          <w:sz w:val="44"/>
          <w:szCs w:val="44"/>
          <w:highlight w:val="none"/>
          <w:shd w:val="clear" w:color="auto" w:fill="FFFFFF"/>
          <w:lang w:val="en-US" w:eastAsia="zh-CN" w:bidi="ar"/>
          <w14:textFill>
            <w14:solidFill>
              <w14:schemeClr w14:val="tx1">
                <w14:lumMod w14:val="95000"/>
                <w14:lumOff w14:val="5000"/>
              </w14:schemeClr>
            </w14:solidFill>
          </w14:textFill>
        </w:rPr>
        <w:t>情况说明</w:t>
      </w:r>
    </w:p>
    <w:p w14:paraId="1A7C8C8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pPr>
    </w:p>
    <w:p w14:paraId="4F7A2372">
      <w:pPr>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br w:type="page"/>
      </w:r>
    </w:p>
    <w:p w14:paraId="5FD5C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t>一、收支预算情况说明</w:t>
      </w:r>
    </w:p>
    <w:p w14:paraId="3A7356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按照综合预算的原则，广元市统计局所有收入和支出均纳入部门预算管理。收入包括：一般公共预算拨款收入；支出包括：一般公共服务支出、社会保障和就业支出、卫生健康支出、住房保障支出。广元市统计局2026年收支预算总数900.</w:t>
      </w:r>
      <w:r>
        <w:rPr>
          <w:rFonts w:hint="eastAsia" w:ascii="仿宋" w:hAnsi="仿宋" w:eastAsia="仿宋" w:cs="仿宋"/>
          <w:color w:val="000000" w:themeColor="text1"/>
          <w:sz w:val="32"/>
          <w:szCs w:val="32"/>
          <w:lang w:val="en-US" w:eastAsia="zh-CN"/>
          <w14:textFill>
            <w14:solidFill>
              <w14:schemeClr w14:val="tx1"/>
            </w14:solidFill>
          </w14:textFill>
        </w:rPr>
        <w:t>42万元，比2025年收支预算总数增加17.41万元，主要原因是在职在编人员晋级晋档，人员经费增加。</w:t>
      </w:r>
    </w:p>
    <w:p w14:paraId="0F3849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（一）收入预算情况</w:t>
      </w:r>
    </w:p>
    <w:p w14:paraId="4A85B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广元市统计局2026年收入预算900.42万元，其中：一般公共预算拨款收入900.42万元，占100.0%。</w:t>
      </w:r>
    </w:p>
    <w:p w14:paraId="0C5F0A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（二）支出预算情况</w:t>
      </w:r>
    </w:p>
    <w:p w14:paraId="5553C3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统计局2026年支出预算900.42万元，其中：基本支出865.74万元，占96.15%；项目支出34.68万元，占3.85%</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72D82C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二、财政拨款收支预算情况说明</w:t>
      </w:r>
    </w:p>
    <w:p w14:paraId="6DF906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广元市统计局2026年财政拨款收支预算总数900.42万元，比2025年财政拨款收支预算总数增加17.41万元，主要原因是在职在编人员晋级晋档，人员经费增加。</w:t>
      </w:r>
    </w:p>
    <w:p w14:paraId="513244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收入包括：本年一般公共预算拨款收入900.42万元；支出包括：一般公共服务支出735.13万元、社会保障和就业支出77.14万元、卫生健康支出24.73万元、住房保障支出63.43万元。</w:t>
      </w:r>
    </w:p>
    <w:p w14:paraId="7F5BAE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三、一般公共预算当年拨款情况说明</w:t>
      </w:r>
    </w:p>
    <w:p w14:paraId="60877D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（一）一般公共预算当年拨款规模变化情况</w:t>
      </w:r>
    </w:p>
    <w:p w14:paraId="79A9D2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广元市统计局2026年一般公共预算当年拨款900.42万元，比2025年预算数增加17.41万元，主要原因是在职在编人员晋级晋档，人员经费增加。</w:t>
      </w:r>
    </w:p>
    <w:p w14:paraId="4E5F7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（二）一般公共预算当年拨款结构情况</w:t>
      </w:r>
    </w:p>
    <w:p w14:paraId="6C05E8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一般公共服务支出735.13万元，占81.64%；社会保障和就业支出77.14万元，占8.57%；卫生健康支出24.73万元，占2.75%；住房保障支出63.43万元，占7.04%。</w:t>
      </w:r>
    </w:p>
    <w:p w14:paraId="77E65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（三）一般公共预算当年拨款具体使用情况</w:t>
      </w:r>
    </w:p>
    <w:p w14:paraId="6994D7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1.一般公共服务（类）统计信息事务（款）行政运行（项）2026年预算数为492.04万元，主要用于：行政单位工资奖金津补贴、其他工资福利支出、办公费、印刷费、水电费、差旅费、劳务费、会议费、培训费、委托业务费、公务接待费、公务用车运行维护费、维修（护）费、其他商品和服务支出、对个人和家庭补助等。 </w:t>
      </w:r>
    </w:p>
    <w:p w14:paraId="192D9A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一般公共服务（类）统计信息事务（款）专项统计业务（项）2026年预算数为34.68万元，主要用于：机关日常业务之外开展专项统计工作的支出，如统计专项业务调查、培训和统计资料制作、统计等保测评等相关经费，其中包括乡村振兴工作经费及驻村第一书记生活补助3.64万元。</w:t>
      </w:r>
    </w:p>
    <w:p w14:paraId="1C4397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3.一般公共服务（类）统计信息事务（款）事业运行（项）2026年预算数为208.41万元，主要用于：事业单位工资奖金津补贴、其他工资福利支出、印刷费、差旅费、其他交通费、其他商品和服务支出等。</w:t>
      </w:r>
    </w:p>
    <w:p w14:paraId="36BC83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4.社会保障和就业（类）行政事业单位养老支出（款）机关事业单位基本养老保险缴费支出（项）2026年预算数为75.37万元，主要用于：机关及参公管理事业单位按规定由单位缴纳的基本养老保险支出。</w:t>
      </w:r>
    </w:p>
    <w:p w14:paraId="1251C5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5.社会保障和就业（类）行政事业单位养老支出（款）其他社会保障和就业支出（项）2026年预算数为1.76万元，主要用于：其他社会保障和就业方面的支出。</w:t>
      </w:r>
    </w:p>
    <w:p w14:paraId="29248B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6.卫生健康（类）行政事业单位医疗（款）行政单位医疗（项）2026年预算数为24.73万元，主要用于：机关及参公管理事业单位按规定由单位缴纳的基本医疗保险支出。</w:t>
      </w:r>
    </w:p>
    <w:p w14:paraId="105B88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7.住房保障（类）住房改革支出（款）住房公积金（项）2026年预算数为63.43万元，主要用于：部门按规定为职工缴纳的住房公积金支出。</w:t>
      </w:r>
    </w:p>
    <w:p w14:paraId="5F02C5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四、一般公共预算基本支出情况说明</w:t>
      </w:r>
    </w:p>
    <w:p w14:paraId="138C2F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广元市统计局2026年一般公共预算基本支出865.74万元，其中：</w:t>
      </w:r>
    </w:p>
    <w:p w14:paraId="239D92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人员经费737.74万元，主要包括：基本工资、津贴补贴、奖金、绩效工资、机关事业单位基本养老保险缴费、职工基本医疗保险缴费、其他社会保障缴费、住房公积金、生活补助、奖励金等支出。</w:t>
      </w:r>
    </w:p>
    <w:p w14:paraId="08BD8C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公用经费128万元，主要包括：办公费、印刷费、水费、电费、邮电费、差旅费、维修（护）费、会议费、公务接待费、劳务费、工会经费、公务用车运行维护费、其他交通费用、其他商品和服务支出等。</w:t>
      </w:r>
    </w:p>
    <w:p w14:paraId="666310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五、“三公”经费财政拨款预算安排情况说明</w:t>
      </w:r>
    </w:p>
    <w:p w14:paraId="523B08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广元市统计局2026年“三公”经费财政拨款预算数5.6万元，其中：公务接待费1.6万元，公务用车购置及运行维护费4万元，因公出国（境）经费0万元。</w:t>
      </w:r>
    </w:p>
    <w:p w14:paraId="7CA4FD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（一）公务接待费</w:t>
      </w:r>
    </w:p>
    <w:p w14:paraId="22B378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公务接待费与2025年预算相比</w:t>
      </w:r>
      <w:r>
        <w:rPr>
          <w:rFonts w:hint="eastAsia" w:ascii="仿宋" w:hAnsi="仿宋" w:eastAsia="仿宋" w:cs="仿宋"/>
          <w:color w:val="000000" w:themeColor="text1"/>
          <w:sz w:val="32"/>
          <w:szCs w:val="32"/>
          <w:highlight w:val="none"/>
          <w:lang w:val="en-US" w:eastAsia="zh-CN"/>
          <w14:textFill>
            <w14:solidFill>
              <w14:schemeClr w14:val="tx1"/>
            </w14:solidFill>
          </w14:textFill>
        </w:rPr>
        <w:t>持平。</w:t>
      </w:r>
    </w:p>
    <w:p w14:paraId="3D2F0C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2026年公务接待费计划用于执行接待考察调研、检查指导等公务活动开支的交通费、住宿费、用餐费等。</w:t>
      </w:r>
    </w:p>
    <w:p w14:paraId="1900CB4C">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公务用车购置及运行维护费</w:t>
      </w:r>
    </w:p>
    <w:p w14:paraId="7518DF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公务用车购置及运行维护费与2025年预算相比持平。</w:t>
      </w:r>
    </w:p>
    <w:p w14:paraId="46FD87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单位现有公务用车1辆，其中：越野车1辆。</w:t>
      </w:r>
    </w:p>
    <w:p w14:paraId="6489D4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2026年安排公务用车购置费0万元，无公务用车购置计划。</w:t>
      </w:r>
    </w:p>
    <w:p w14:paraId="2B5BE9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2026年安排公务用车运行维护费4万元，用于1辆公务用车燃油、维修、保险等方面支出，主要保障统计专项调查、乡村振兴等各类专项业务工作开展。</w:t>
      </w:r>
    </w:p>
    <w:p w14:paraId="71C8F0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    （三）因公出国（境）经费</w:t>
      </w:r>
    </w:p>
    <w:p w14:paraId="5013D5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因公出国（境）经费与2025年预算相比持平。2026年部门</w:t>
      </w:r>
      <w:r>
        <w:rPr>
          <w:rFonts w:hint="eastAsia" w:ascii="仿宋" w:hAnsi="仿宋" w:eastAsia="仿宋" w:cs="仿宋"/>
          <w:color w:val="000000" w:themeColor="text1"/>
          <w:sz w:val="32"/>
          <w:szCs w:val="32"/>
          <w:lang w:val="en-US" w:eastAsia="zh-CN"/>
          <w14:textFill>
            <w14:solidFill>
              <w14:schemeClr w14:val="tx1"/>
            </w14:solidFill>
          </w14:textFill>
        </w:rPr>
        <w:t>预算未编列因公出国（境）经费，未安排出国（境）任务和计划。</w:t>
      </w:r>
    </w:p>
    <w:p w14:paraId="172177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六、政府性基金预算支出情况说明</w:t>
      </w:r>
    </w:p>
    <w:p w14:paraId="4A7C6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广元市统计局2026年没有使用政府性基金预算拨款安排的支出。</w:t>
      </w:r>
    </w:p>
    <w:p w14:paraId="531E1E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七、国有资本经营预算支出情况说明</w:t>
      </w:r>
    </w:p>
    <w:p w14:paraId="0D5DBC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广元市统计局2026年没有使用国有资本经营预算拨款安排的支出。</w:t>
      </w:r>
    </w:p>
    <w:p w14:paraId="4DC0E2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八、其他重要事项的情况说明</w:t>
      </w:r>
    </w:p>
    <w:p w14:paraId="6AEE4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（一）机关运行经费情况</w:t>
      </w:r>
    </w:p>
    <w:p w14:paraId="22E2BB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广元市统计局下属局机关等1家行政单位和2家参公管理事业单位的机关运行经费财政拨款预算为128万元，比2025年预算减少8.9万元，下降6.5%。主要原因是在职在编人员减少，对应的定额公用经费减少，食堂经费减少。</w:t>
      </w:r>
    </w:p>
    <w:p w14:paraId="32A095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（二）政府采购情况</w:t>
      </w:r>
    </w:p>
    <w:p w14:paraId="0FDA3A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2026年，广元市统计局安排政府采购预算4万元，其中：政府采购服务预算4万元。</w:t>
      </w:r>
    </w:p>
    <w:p w14:paraId="44B074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（三）国有资产占有使用情况</w:t>
      </w:r>
    </w:p>
    <w:p w14:paraId="798F0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截至2025年底，广元市统计局共有车辆1辆，其中，其他车辆1辆。单位无价值200万元以上大型设备。</w:t>
      </w:r>
    </w:p>
    <w:p w14:paraId="0A7596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2026年部门预算未安排购置车辆及单位价值200万元以上大型设备。</w:t>
      </w:r>
    </w:p>
    <w:p w14:paraId="7C20D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（四）预算绩效情况</w:t>
      </w:r>
    </w:p>
    <w:p w14:paraId="505224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2026年广元市统计局开展绩效目标管理项目23个，涉及预算900.42万元。其中：人员类项目11个，涉及预算737.74万元；运转类项目6个，涉及预算128万元；特定目标类项目6个，涉及预算34.68万元。</w:t>
      </w:r>
    </w:p>
    <w:p w14:paraId="1732FF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Chars="0" w:right="0" w:rightChars="0"/>
        <w:jc w:val="center"/>
        <w:textAlignment w:val="auto"/>
        <w:rPr>
          <w:rFonts w:hint="eastAsia" w:ascii="仿宋" w:hAnsi="仿宋" w:eastAsia="仿宋" w:cs="仿宋"/>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3EB4F4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73AD5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538D4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F8976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CCFFF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3E018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1D8EA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0AB7A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1451DA0">
      <w:pPr>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br w:type="page"/>
      </w:r>
    </w:p>
    <w:p w14:paraId="6CF739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Chars="0" w:right="0" w:rightChars="0"/>
        <w:jc w:val="both"/>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72E6A2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Chars="0" w:right="0" w:rightChars="0"/>
        <w:jc w:val="both"/>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73C109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Chars="0" w:right="0" w:rightChars="0"/>
        <w:jc w:val="both"/>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3F31C5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Chars="0" w:right="0" w:rightChars="0"/>
        <w:jc w:val="both"/>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423BE5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Chars="0" w:right="0" w:rightChars="0"/>
        <w:jc w:val="both"/>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2D93304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1EEE0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2B2947B0">
      <w:pP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br w:type="page"/>
      </w:r>
    </w:p>
    <w:p w14:paraId="4F698B6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一、财政拨款收入：</w:t>
      </w:r>
      <w:r>
        <w:rPr>
          <w:rFonts w:hint="eastAsia" w:ascii="仿宋" w:hAnsi="仿宋" w:eastAsia="仿宋" w:cs="仿宋"/>
          <w:color w:val="000000" w:themeColor="text1"/>
          <w:sz w:val="32"/>
          <w:szCs w:val="32"/>
          <w:lang w:val="en-US" w:eastAsia="zh-CN"/>
          <w14:textFill>
            <w14:solidFill>
              <w14:schemeClr w14:val="tx1"/>
            </w14:solidFill>
          </w14:textFill>
        </w:rPr>
        <w:t>指市级财政当年拨款形成的部门收入。按现行管理制度，部门预算中反映的财政拨款包括一般公共预算拨款和政府性基金预算拨款。</w:t>
      </w:r>
    </w:p>
    <w:p w14:paraId="2DF1AC43">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二、一般公共服务（类）统计信息事（款）行政运行（项）：</w:t>
      </w:r>
      <w:r>
        <w:rPr>
          <w:rFonts w:hint="eastAsia" w:ascii="仿宋" w:hAnsi="仿宋" w:eastAsia="仿宋" w:cs="仿宋"/>
          <w:color w:val="000000" w:themeColor="text1"/>
          <w:sz w:val="32"/>
          <w:szCs w:val="32"/>
          <w:lang w:val="en-US" w:eastAsia="zh-CN"/>
          <w14:textFill>
            <w14:solidFill>
              <w14:schemeClr w14:val="tx1"/>
            </w14:solidFill>
          </w14:textFill>
        </w:rPr>
        <w:t>指统计机关单位用于保障机构正常运行、开展日常工作的基本支出。</w:t>
      </w:r>
      <w:r>
        <w:rPr>
          <w:rFonts w:hint="eastAsia" w:ascii="黑体" w:hAnsi="黑体" w:eastAsia="黑体" w:cs="黑体"/>
          <w:color w:val="000000" w:themeColor="text1"/>
          <w:sz w:val="32"/>
          <w:szCs w:val="32"/>
          <w:lang w:val="en-US" w:eastAsia="zh-CN"/>
          <w14:textFill>
            <w14:solidFill>
              <w14:schemeClr w14:val="tx1"/>
            </w14:solidFill>
          </w14:textFill>
        </w:rPr>
        <w:br w:type="textWrapping"/>
      </w:r>
      <w:r>
        <w:rPr>
          <w:rFonts w:hint="eastAsia" w:ascii="黑体" w:hAnsi="黑体" w:eastAsia="黑体" w:cs="黑体"/>
          <w:color w:val="000000" w:themeColor="text1"/>
          <w:sz w:val="32"/>
          <w:szCs w:val="32"/>
          <w:lang w:val="en-US" w:eastAsia="zh-CN"/>
          <w14:textFill>
            <w14:solidFill>
              <w14:schemeClr w14:val="tx1"/>
            </w14:solidFill>
          </w14:textFill>
        </w:rPr>
        <w:t>　　三、一般公共服务（类）统计信息事（款）专项统计业务（项）：</w:t>
      </w:r>
      <w:r>
        <w:rPr>
          <w:rFonts w:hint="eastAsia" w:ascii="仿宋" w:hAnsi="仿宋" w:eastAsia="仿宋" w:cs="仿宋"/>
          <w:color w:val="000000" w:themeColor="text1"/>
          <w:sz w:val="32"/>
          <w:szCs w:val="32"/>
          <w:lang w:val="en-US" w:eastAsia="zh-CN"/>
          <w14:textFill>
            <w14:solidFill>
              <w14:schemeClr w14:val="tx1"/>
            </w14:solidFill>
          </w14:textFill>
        </w:rPr>
        <w:t>指用于统计机关在日常业务之外开展专项统计工作支出。</w:t>
      </w:r>
    </w:p>
    <w:p w14:paraId="7B19342F">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highlight w:val="red"/>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四、一般公共服务（类）统计信息事（款）事业运行（项）：</w:t>
      </w:r>
      <w:r>
        <w:rPr>
          <w:rFonts w:hint="eastAsia" w:ascii="仿宋" w:hAnsi="仿宋" w:eastAsia="仿宋" w:cs="仿宋"/>
          <w:color w:val="000000" w:themeColor="text1"/>
          <w:sz w:val="32"/>
          <w:szCs w:val="32"/>
          <w:lang w:val="en-US" w:eastAsia="zh-CN"/>
          <w14:textFill>
            <w14:solidFill>
              <w14:schemeClr w14:val="tx1"/>
            </w14:solidFill>
          </w14:textFill>
        </w:rPr>
        <w:t>指统计机关下属事业单位用于保障机构正常运行、开展日常工作的基本支出。</w:t>
      </w:r>
    </w:p>
    <w:p w14:paraId="5DDFF1E0">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五、社会保障和就业（类）行政事业单位养老支出（款）机关事业单位基本养老保险缴费支出（项）：</w:t>
      </w:r>
      <w:r>
        <w:rPr>
          <w:rFonts w:hint="eastAsia" w:ascii="仿宋" w:hAnsi="仿宋" w:eastAsia="仿宋" w:cs="仿宋"/>
          <w:color w:val="000000" w:themeColor="text1"/>
          <w:sz w:val="32"/>
          <w:szCs w:val="32"/>
          <w:lang w:val="en-US" w:eastAsia="zh-CN"/>
          <w14:textFill>
            <w14:solidFill>
              <w14:schemeClr w14:val="tx1"/>
            </w14:solidFill>
          </w14:textFill>
        </w:rPr>
        <w:t>指广元市统计局及参公管理事业单位用于单位应缴纳养老保险支出。</w:t>
      </w:r>
    </w:p>
    <w:p w14:paraId="265033DA">
      <w:pPr>
        <w:widowControl/>
        <w:pBdr>
          <w:bottom w:val="single" w:color="FFFFFF" w:sz="8" w:space="31"/>
        </w:pBdr>
        <w:shd w:val="clear" w:color="auto" w:fill="FFFFFF"/>
        <w:spacing w:line="576"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六、社会保障和就业（类）他社会保障和就业支出（款）其他社会保障和就业支出（项）：</w:t>
      </w:r>
      <w:r>
        <w:rPr>
          <w:rFonts w:hint="eastAsia" w:ascii="仿宋" w:hAnsi="仿宋" w:eastAsia="仿宋" w:cs="仿宋"/>
          <w:color w:val="000000" w:themeColor="text1"/>
          <w:sz w:val="32"/>
          <w:szCs w:val="32"/>
          <w:lang w:val="en-US" w:eastAsia="zh-CN"/>
          <w14:textFill>
            <w14:solidFill>
              <w14:schemeClr w14:val="tx1"/>
            </w14:solidFill>
          </w14:textFill>
        </w:rPr>
        <w:t>指广元市统计局及参公管理事业单位</w:t>
      </w:r>
      <w:r>
        <w:rPr>
          <w:rFonts w:hint="eastAsia" w:ascii="仿宋_GB2312" w:hAnsi="仿宋_GB2312" w:eastAsia="仿宋_GB2312" w:cs="仿宋_GB2312"/>
          <w:sz w:val="32"/>
          <w:szCs w:val="32"/>
          <w:lang w:val="en-US" w:eastAsia="zh-CN"/>
        </w:rPr>
        <w:t>用于其他社会保障和就业方面的支出。</w:t>
      </w:r>
    </w:p>
    <w:p w14:paraId="3456AB03">
      <w:pPr>
        <w:widowControl/>
        <w:pBdr>
          <w:bottom w:val="single" w:color="FFFFFF" w:sz="8" w:space="31"/>
        </w:pBdr>
        <w:shd w:val="clear" w:color="auto" w:fill="FFFFFF"/>
        <w:spacing w:line="576"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七、卫生健康（类）行政事业单位医疗（款）行政单位医疗（项）：</w:t>
      </w:r>
      <w:r>
        <w:rPr>
          <w:rFonts w:hint="eastAsia" w:ascii="仿宋" w:hAnsi="仿宋" w:eastAsia="仿宋" w:cs="仿宋"/>
          <w:color w:val="000000" w:themeColor="text1"/>
          <w:sz w:val="32"/>
          <w:szCs w:val="32"/>
          <w:lang w:val="en-US" w:eastAsia="zh-CN"/>
          <w14:textFill>
            <w14:solidFill>
              <w14:schemeClr w14:val="tx1"/>
            </w14:solidFill>
          </w14:textFill>
        </w:rPr>
        <w:t>指广元市统计局及参公管理事业单位用于单位应缴纳基本医疗保险支出。</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八、住房保障（类）住房改革支出（款）住房公积金（项）：</w:t>
      </w:r>
      <w:r>
        <w:rPr>
          <w:rFonts w:hint="eastAsia" w:ascii="仿宋" w:hAnsi="仿宋" w:eastAsia="仿宋" w:cs="仿宋"/>
          <w:color w:val="000000" w:themeColor="text1"/>
          <w:sz w:val="32"/>
          <w:szCs w:val="32"/>
          <w:lang w:val="en-US" w:eastAsia="zh-CN"/>
          <w14:textFill>
            <w14:solidFill>
              <w14:schemeClr w14:val="tx1"/>
            </w14:solidFill>
          </w14:textFill>
        </w:rPr>
        <w:t>指按照《住房公积金管理条例》的规定，由单位及其在职职工缴存的长期住房储金。</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w:t>
      </w:r>
      <w:r>
        <w:rPr>
          <w:rFonts w:hint="eastAsia" w:ascii="黑体" w:hAnsi="黑体" w:eastAsia="黑体" w:cs="黑体"/>
          <w:color w:val="000000" w:themeColor="text1"/>
          <w:sz w:val="32"/>
          <w:szCs w:val="32"/>
          <w:lang w:val="en-US" w:eastAsia="zh-CN"/>
          <w14:textFill>
            <w14:solidFill>
              <w14:schemeClr w14:val="tx1"/>
            </w14:solidFill>
          </w14:textFill>
        </w:rPr>
        <w:t>　九、基本支出：</w:t>
      </w:r>
      <w:r>
        <w:rPr>
          <w:rFonts w:hint="eastAsia" w:ascii="仿宋" w:hAnsi="仿宋" w:eastAsia="仿宋" w:cs="仿宋"/>
          <w:color w:val="000000" w:themeColor="text1"/>
          <w:sz w:val="32"/>
          <w:szCs w:val="32"/>
          <w:lang w:val="en-US" w:eastAsia="zh-CN"/>
          <w14:textFill>
            <w14:solidFill>
              <w14:schemeClr w14:val="tx1"/>
            </w14:solidFill>
          </w14:textFill>
        </w:rPr>
        <w:t>指为保证机构正常运转，完成日常工作任务而发生的人员支出和公用支出。</w:t>
      </w:r>
    </w:p>
    <w:p w14:paraId="086231D3">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十、项目支出：</w:t>
      </w:r>
      <w:r>
        <w:rPr>
          <w:rFonts w:hint="eastAsia" w:ascii="仿宋" w:hAnsi="仿宋" w:eastAsia="仿宋" w:cs="仿宋"/>
          <w:color w:val="000000" w:themeColor="text1"/>
          <w:sz w:val="32"/>
          <w:szCs w:val="32"/>
          <w:lang w:val="en-US" w:eastAsia="zh-CN"/>
          <w14:textFill>
            <w14:solidFill>
              <w14:schemeClr w14:val="tx1"/>
            </w14:solidFill>
          </w14:textFill>
        </w:rPr>
        <w:t>指在基本支出之外为完成特定行政任务和事业发展目标所发生的支出。</w:t>
      </w:r>
    </w:p>
    <w:p w14:paraId="6033D02F">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十一、“三公”经费：</w:t>
      </w:r>
      <w:r>
        <w:rPr>
          <w:rFonts w:hint="eastAsia" w:ascii="仿宋" w:hAnsi="仿宋" w:eastAsia="仿宋" w:cs="仿宋"/>
          <w:color w:val="000000" w:themeColor="text1"/>
          <w:sz w:val="32"/>
          <w:szCs w:val="32"/>
          <w:lang w:val="en-US" w:eastAsia="zh-CN"/>
          <w14:textFill>
            <w14:solidFill>
              <w14:schemeClr w14:val="tx1"/>
            </w14:solidFill>
          </w14:textFill>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十二、机关运行经费：</w:t>
      </w:r>
      <w:r>
        <w:rPr>
          <w:rFonts w:hint="eastAsia" w:ascii="仿宋" w:hAnsi="仿宋" w:eastAsia="仿宋" w:cs="仿宋"/>
          <w:color w:val="000000" w:themeColor="text1"/>
          <w:sz w:val="32"/>
          <w:szCs w:val="32"/>
          <w:lang w:val="en-US" w:eastAsia="zh-CN"/>
          <w14:textFill>
            <w14:solidFill>
              <w14:schemeClr w14:val="tx1"/>
            </w14:solidFill>
          </w14:textFill>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0BC627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98226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580" w:lineRule="atLeast"/>
        <w:ind w:right="0" w:rightChars="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4" w:type="default"/>
          <w:pgSz w:w="11906" w:h="16838"/>
          <w:pgMar w:top="2098" w:right="1474" w:bottom="1984" w:left="1587" w:header="720" w:footer="1559" w:gutter="0"/>
          <w:pgNumType w:fmt="decimal" w:start="1"/>
          <w:cols w:space="0" w:num="1"/>
          <w:rtlGutter w:val="0"/>
          <w:docGrid w:type="lines" w:linePitch="312" w:charSpace="0"/>
        </w:sectPr>
      </w:pPr>
    </w:p>
    <w:tbl>
      <w:tblPr>
        <w:tblStyle w:val="9"/>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9"/>
        <w:gridCol w:w="1910"/>
        <w:gridCol w:w="4692"/>
        <w:gridCol w:w="2069"/>
      </w:tblGrid>
      <w:tr w14:paraId="1564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438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9C6FC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附表1</w:t>
            </w:r>
          </w:p>
        </w:tc>
        <w:tc>
          <w:tcPr>
            <w:tcW w:w="1859" w:type="dxa"/>
            <w:tcBorders>
              <w:top w:val="nil"/>
              <w:left w:val="nil"/>
              <w:bottom w:val="nil"/>
              <w:right w:val="nil"/>
            </w:tcBorders>
            <w:shd w:val="clear" w:color="auto" w:fill="auto"/>
            <w:noWrap/>
            <w:vAlign w:val="center"/>
          </w:tcPr>
          <w:p w14:paraId="2524CBA5">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6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278A618">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01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4E84144">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表1</w:t>
            </w:r>
          </w:p>
        </w:tc>
      </w:tr>
    </w:tbl>
    <w:p w14:paraId="216A799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广元市统计局2026年部门预算表</w:t>
      </w:r>
    </w:p>
    <w:tbl>
      <w:tblPr>
        <w:tblStyle w:val="9"/>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1613"/>
        <w:gridCol w:w="571"/>
        <w:gridCol w:w="316"/>
        <w:gridCol w:w="560"/>
        <w:gridCol w:w="983"/>
        <w:gridCol w:w="102"/>
        <w:gridCol w:w="807"/>
        <w:gridCol w:w="889"/>
        <w:gridCol w:w="675"/>
        <w:gridCol w:w="900"/>
        <w:gridCol w:w="551"/>
        <w:gridCol w:w="543"/>
        <w:gridCol w:w="101"/>
        <w:gridCol w:w="607"/>
        <w:gridCol w:w="1407"/>
        <w:gridCol w:w="349"/>
      </w:tblGrid>
      <w:tr w14:paraId="4B06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63" w:type="dxa"/>
          <w:trHeight w:val="398" w:hRule="atLeast"/>
        </w:trPr>
        <w:tc>
          <w:tcPr>
            <w:tcW w:w="10807" w:type="dxa"/>
            <w:gridSpan w:val="14"/>
            <w:tcBorders>
              <w:top w:val="single" w:color="FFFFFF" w:sz="4" w:space="0"/>
              <w:left w:val="single" w:color="FFFFFF" w:sz="4" w:space="0"/>
              <w:bottom w:val="single" w:color="FFFFFF" w:sz="4" w:space="0"/>
              <w:right w:val="single" w:color="FFFFFF" w:sz="4" w:space="0"/>
            </w:tcBorders>
            <w:shd w:val="clear" w:color="auto" w:fill="auto"/>
            <w:noWrap/>
            <w:vAlign w:val="center"/>
          </w:tcPr>
          <w:p w14:paraId="0345C057">
            <w:pPr>
              <w:keepNext w:val="0"/>
              <w:keepLines w:val="0"/>
              <w:widowControl/>
              <w:suppressLineNumbers w:val="0"/>
              <w:jc w:val="center"/>
              <w:textAlignment w:val="center"/>
              <w:rPr>
                <w:rFonts w:ascii="黑体" w:hAnsi="宋体" w:eastAsia="黑体" w:cs="黑体"/>
                <w:b/>
                <w:bCs/>
                <w:i w:val="0"/>
                <w:iCs w:val="0"/>
                <w:color w:val="000000" w:themeColor="text1"/>
                <w:sz w:val="32"/>
                <w:szCs w:val="32"/>
                <w:u w:val="none"/>
                <w14:textFill>
                  <w14:solidFill>
                    <w14:schemeClr w14:val="tx1"/>
                  </w14:solidFill>
                </w14:textFill>
              </w:rPr>
            </w:pPr>
            <w:r>
              <w:rPr>
                <w:rFonts w:hint="default" w:ascii="黑体" w:hAnsi="宋体" w:eastAsia="黑体" w:cs="黑体"/>
                <w:b w:val="0"/>
                <w:bCs w:val="0"/>
                <w:i w:val="0"/>
                <w:iCs w:val="0"/>
                <w:color w:val="000000" w:themeColor="text1"/>
                <w:kern w:val="0"/>
                <w:sz w:val="32"/>
                <w:szCs w:val="32"/>
                <w:u w:val="none"/>
                <w:lang w:val="en-US" w:eastAsia="zh-CN" w:bidi="ar"/>
                <w14:textFill>
                  <w14:solidFill>
                    <w14:schemeClr w14:val="tx1"/>
                  </w14:solidFill>
                </w14:textFill>
              </w:rPr>
              <w:t>部门收支总表</w:t>
            </w:r>
          </w:p>
        </w:tc>
      </w:tr>
      <w:tr w14:paraId="7BFF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41" w:hRule="atLeast"/>
        </w:trPr>
        <w:tc>
          <w:tcPr>
            <w:tcW w:w="4380" w:type="dxa"/>
            <w:gridSpan w:val="3"/>
            <w:tcBorders>
              <w:top w:val="single" w:color="FFFFFF" w:sz="4" w:space="0"/>
              <w:left w:val="single" w:color="FFFFFF" w:sz="4" w:space="0"/>
              <w:bottom w:val="nil"/>
              <w:right w:val="single" w:color="FFFFFF" w:sz="4" w:space="0"/>
            </w:tcBorders>
            <w:shd w:val="clear" w:color="auto" w:fill="auto"/>
            <w:noWrap/>
            <w:vAlign w:val="center"/>
          </w:tcPr>
          <w:p w14:paraId="094ACC9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1859" w:type="dxa"/>
            <w:gridSpan w:val="3"/>
            <w:tcBorders>
              <w:top w:val="nil"/>
              <w:left w:val="nil"/>
              <w:bottom w:val="nil"/>
              <w:right w:val="nil"/>
            </w:tcBorders>
            <w:shd w:val="clear" w:color="auto" w:fill="auto"/>
            <w:noWrap/>
            <w:vAlign w:val="center"/>
          </w:tcPr>
          <w:p w14:paraId="18C5DCD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4568" w:type="dxa"/>
            <w:gridSpan w:val="8"/>
            <w:tcBorders>
              <w:top w:val="nil"/>
              <w:left w:val="nil"/>
              <w:bottom w:val="nil"/>
              <w:right w:val="nil"/>
            </w:tcBorders>
            <w:shd w:val="clear" w:color="auto" w:fill="auto"/>
            <w:vAlign w:val="center"/>
          </w:tcPr>
          <w:p w14:paraId="1B4A5211">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14" w:type="dxa"/>
            <w:gridSpan w:val="2"/>
            <w:tcBorders>
              <w:top w:val="single" w:color="FFFFFF" w:sz="4" w:space="0"/>
              <w:left w:val="single" w:color="FFFFFF" w:sz="4" w:space="0"/>
              <w:bottom w:val="nil"/>
              <w:right w:val="single" w:color="FFFFFF" w:sz="4" w:space="0"/>
            </w:tcBorders>
            <w:shd w:val="clear" w:color="auto" w:fill="auto"/>
            <w:noWrap/>
            <w:vAlign w:val="center"/>
          </w:tcPr>
          <w:p w14:paraId="48A41524">
            <w:pPr>
              <w:keepNext w:val="0"/>
              <w:keepLines w:val="0"/>
              <w:widowControl/>
              <w:suppressLineNumbers w:val="0"/>
              <w:jc w:val="center"/>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6819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427" w:hRule="atLeast"/>
        </w:trPr>
        <w:tc>
          <w:tcPr>
            <w:tcW w:w="6239" w:type="dxa"/>
            <w:gridSpan w:val="6"/>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330A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收    入</w:t>
            </w:r>
          </w:p>
        </w:tc>
        <w:tc>
          <w:tcPr>
            <w:tcW w:w="6582" w:type="dxa"/>
            <w:gridSpan w:val="10"/>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18054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支    出</w:t>
            </w:r>
          </w:p>
        </w:tc>
      </w:tr>
      <w:tr w14:paraId="52C0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427"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CCC8BC">
            <w:pPr>
              <w:keepNext w:val="0"/>
              <w:keepLines w:val="0"/>
              <w:widowControl/>
              <w:suppressLineNumbers w:val="0"/>
              <w:ind w:right="-254" w:rightChars="-121"/>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    目</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50536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预算数</w:t>
            </w: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274ED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    目</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F8F66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预算数</w:t>
            </w:r>
          </w:p>
        </w:tc>
      </w:tr>
      <w:tr w14:paraId="2F61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1BA5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一、一般公共预算拨款收入 </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0F70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900.42</w:t>
            </w: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48281E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一、一般公共服务支出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20B7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735.13</w:t>
            </w:r>
          </w:p>
        </w:tc>
      </w:tr>
      <w:tr w14:paraId="5AC5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11033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二、政府性基金预算拨款收入 </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39FDC5">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25395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二、外交支出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F1C17D">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1C06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53461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三、国有资本经营预算拨款收入 </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62A24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5AB5C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三、国防支出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81C57B">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0D6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26DA1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四、事业收入 </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6B7177">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6885E9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四、公共安全支出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0B9921">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9BB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32B0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五、事业单位经营收入 </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82023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DB78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五、教育支出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41578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7C4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266B0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六、其他收入 </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82226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5022B1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六、科学技术支出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8DA82">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865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F38D7F9">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93A0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30A9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七、文化旅游体育与传媒支出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90753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1209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4EA6D6A">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7FDF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1DE95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八、社会保障和就业支出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454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77.14</w:t>
            </w:r>
          </w:p>
        </w:tc>
      </w:tr>
      <w:tr w14:paraId="1832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F522891">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44CE9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0EEE93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九、社会保险基金支出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18310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72A4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F6FFD3D">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32972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1EA26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十、卫生健康支出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2AA4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24.73</w:t>
            </w:r>
          </w:p>
        </w:tc>
      </w:tr>
      <w:tr w14:paraId="5529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245DC08">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0BC2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41E74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十一、节能环保支出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5ED29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14ED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953472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9EE89">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289408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十二、城乡社区支出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A3D52">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476B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47ACE93">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7E6CC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4D45DD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十三、农林水支出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4FE9B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7DA6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00B6324">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55309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63CC26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十四、交通运输支出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77B39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3307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3C2F35F">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B89AA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4B437E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十五、资源勘探工业信息等支出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9A6B4C">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D8E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0193035">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382D05">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56AE2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十六、商业服务业等支出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E9B92D">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3586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E582E25">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65035F">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3582B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十七、金融支出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CFF2BB">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797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54A88C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0B516F">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2C8E4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十八、援助其他地区支出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64536D">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AF0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53E25C9">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F515B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18C243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十九、自然资源海洋气象等支出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36D0D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9D9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935A9EB">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597CB">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937FF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二十、住房保障支出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7F47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63.43</w:t>
            </w:r>
          </w:p>
        </w:tc>
      </w:tr>
      <w:tr w14:paraId="5C54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283AD77">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39ACF">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71904D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二十一、粮油物资储备支出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5314E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3F87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748A26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C04CA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97619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二十二、国有资本经营预算支出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F51862">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445E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CF4EF6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2B30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030A7A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二十三、灾害防治及应急管理支出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CDA70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5590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6078070">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356F2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7FD8F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二十四、其他支出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C58B3D">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48E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CA232A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5302A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31A6F0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二十五、债务还本支出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36287F">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7016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72F4CF9">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B7847">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230F0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二十六、债务付息支出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59395B">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2A7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8298A6D">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28F9E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13D86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二十七、债务发行费用支出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104035">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3855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C9364B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B8C4F">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279471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二十八、抗疫特别国债安排的支出</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41F2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3F0E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972FA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本 年 收 入 合 计</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0C676C">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900.42</w:t>
            </w: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5F907D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本 年 支 出 合 计</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A19C8D">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900.42</w:t>
            </w:r>
          </w:p>
        </w:tc>
      </w:tr>
      <w:tr w14:paraId="572F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D88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七、上年结转</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7BFB45">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E1B1B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EC1D9D">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2E2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9" w:type="dxa"/>
          <w:trHeight w:val="398" w:hRule="atLeast"/>
        </w:trPr>
        <w:tc>
          <w:tcPr>
            <w:tcW w:w="4380"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03869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收  入  总  计</w:t>
            </w:r>
          </w:p>
        </w:tc>
        <w:tc>
          <w:tcPr>
            <w:tcW w:w="1859"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94BB2">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900.42</w:t>
            </w:r>
          </w:p>
        </w:tc>
        <w:tc>
          <w:tcPr>
            <w:tcW w:w="4568" w:type="dxa"/>
            <w:gridSpan w:val="8"/>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5AC0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支  出  总  计</w:t>
            </w:r>
          </w:p>
        </w:tc>
        <w:tc>
          <w:tcPr>
            <w:tcW w:w="2014"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63487">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900.42</w:t>
            </w:r>
          </w:p>
        </w:tc>
      </w:tr>
      <w:tr w14:paraId="453E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755D04D">
            <w:pPr>
              <w:keepNext w:val="0"/>
              <w:keepLines w:val="0"/>
              <w:widowControl/>
              <w:suppressLineNumbers w:val="0"/>
              <w:jc w:val="left"/>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p>
          <w:p w14:paraId="61907EB7">
            <w:pPr>
              <w:keepNext w:val="0"/>
              <w:keepLines w:val="0"/>
              <w:widowControl/>
              <w:suppressLineNumbers w:val="0"/>
              <w:jc w:val="left"/>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附表2</w:t>
            </w:r>
          </w:p>
        </w:tc>
        <w:tc>
          <w:tcPr>
            <w:tcW w:w="161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879DE90">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88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356DF88C">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5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2B011DC">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085" w:type="dxa"/>
            <w:gridSpan w:val="2"/>
            <w:tcBorders>
              <w:top w:val="nil"/>
              <w:left w:val="nil"/>
              <w:bottom w:val="nil"/>
              <w:right w:val="nil"/>
            </w:tcBorders>
            <w:shd w:val="clear" w:color="auto" w:fill="auto"/>
            <w:vAlign w:val="center"/>
          </w:tcPr>
          <w:p w14:paraId="4F61195C">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807" w:type="dxa"/>
            <w:tcBorders>
              <w:top w:val="nil"/>
              <w:left w:val="nil"/>
              <w:bottom w:val="nil"/>
              <w:right w:val="nil"/>
            </w:tcBorders>
            <w:shd w:val="clear" w:color="auto" w:fill="auto"/>
            <w:vAlign w:val="center"/>
          </w:tcPr>
          <w:p w14:paraId="154E9B24">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889" w:type="dxa"/>
            <w:tcBorders>
              <w:top w:val="nil"/>
              <w:left w:val="nil"/>
              <w:bottom w:val="nil"/>
              <w:right w:val="nil"/>
            </w:tcBorders>
            <w:shd w:val="clear" w:color="auto" w:fill="auto"/>
            <w:vAlign w:val="center"/>
          </w:tcPr>
          <w:p w14:paraId="65B60351">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675" w:type="dxa"/>
            <w:tcBorders>
              <w:top w:val="nil"/>
              <w:left w:val="nil"/>
              <w:bottom w:val="nil"/>
              <w:right w:val="nil"/>
            </w:tcBorders>
            <w:shd w:val="clear" w:color="auto" w:fill="auto"/>
            <w:noWrap/>
            <w:vAlign w:val="center"/>
          </w:tcPr>
          <w:p w14:paraId="191F7023">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900" w:type="dxa"/>
            <w:tcBorders>
              <w:top w:val="nil"/>
              <w:left w:val="nil"/>
              <w:bottom w:val="nil"/>
              <w:right w:val="nil"/>
            </w:tcBorders>
            <w:shd w:val="clear" w:color="auto" w:fill="auto"/>
            <w:noWrap/>
            <w:vAlign w:val="center"/>
          </w:tcPr>
          <w:p w14:paraId="3BE5C56A">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551" w:type="dxa"/>
            <w:tcBorders>
              <w:top w:val="nil"/>
              <w:left w:val="nil"/>
              <w:bottom w:val="nil"/>
              <w:right w:val="nil"/>
            </w:tcBorders>
            <w:shd w:val="clear" w:color="auto" w:fill="auto"/>
            <w:vAlign w:val="center"/>
          </w:tcPr>
          <w:p w14:paraId="679B2BD0">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543" w:type="dxa"/>
            <w:tcBorders>
              <w:top w:val="nil"/>
              <w:left w:val="nil"/>
              <w:bottom w:val="nil"/>
              <w:right w:val="nil"/>
            </w:tcBorders>
            <w:shd w:val="clear" w:color="auto" w:fill="auto"/>
            <w:vAlign w:val="center"/>
          </w:tcPr>
          <w:p w14:paraId="26019056">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708" w:type="dxa"/>
            <w:gridSpan w:val="2"/>
            <w:tcBorders>
              <w:top w:val="nil"/>
              <w:left w:val="nil"/>
              <w:bottom w:val="nil"/>
              <w:right w:val="nil"/>
            </w:tcBorders>
            <w:shd w:val="clear" w:color="auto" w:fill="auto"/>
            <w:vAlign w:val="center"/>
          </w:tcPr>
          <w:p w14:paraId="0611AD21">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75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A920FD2">
            <w:pPr>
              <w:keepNext w:val="0"/>
              <w:keepLines w:val="0"/>
              <w:widowControl/>
              <w:suppressLineNumbers w:val="0"/>
              <w:jc w:val="right"/>
              <w:textAlignment w:val="cente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pPr>
          </w:p>
          <w:p w14:paraId="3DDCAD73">
            <w:pPr>
              <w:keepNext w:val="0"/>
              <w:keepLines w:val="0"/>
              <w:widowControl/>
              <w:suppressLineNumbers w:val="0"/>
              <w:jc w:val="right"/>
              <w:textAlignment w:val="cente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pPr>
          </w:p>
          <w:p w14:paraId="69F24096">
            <w:pPr>
              <w:keepNext w:val="0"/>
              <w:keepLines w:val="0"/>
              <w:widowControl/>
              <w:suppressLineNumbers w:val="0"/>
              <w:jc w:val="right"/>
              <w:textAlignment w:val="center"/>
              <w:rPr>
                <w:rFonts w:hint="eastAsia" w:ascii="黑体" w:hAnsi="黑体" w:eastAsia="黑体" w:cs="黑体"/>
                <w:i w:val="0"/>
                <w:iCs w:val="0"/>
                <w:color w:val="000000" w:themeColor="text1"/>
                <w:sz w:val="21"/>
                <w:szCs w:val="21"/>
                <w:u w:val="none"/>
                <w14:textFill>
                  <w14:solidFill>
                    <w14:schemeClr w14:val="tx1"/>
                  </w14:solidFill>
                </w14:textFill>
              </w:rPr>
            </w:pPr>
            <w: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t>表1-1</w:t>
            </w:r>
          </w:p>
        </w:tc>
      </w:tr>
      <w:tr w14:paraId="6FA5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14" w:type="dxa"/>
            <w:gridSpan w:val="15"/>
            <w:tcBorders>
              <w:top w:val="single" w:color="FFFFFF" w:sz="4" w:space="0"/>
              <w:left w:val="single" w:color="FFFFFF" w:sz="4" w:space="0"/>
              <w:bottom w:val="single" w:color="FFFFFF" w:sz="4" w:space="0"/>
              <w:right w:val="single" w:color="FFFFFF" w:sz="4" w:space="0"/>
            </w:tcBorders>
            <w:shd w:val="clear" w:color="auto" w:fill="auto"/>
            <w:noWrap/>
            <w:vAlign w:val="center"/>
          </w:tcPr>
          <w:p w14:paraId="2C82BADA">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部门收入总表</w:t>
            </w:r>
          </w:p>
        </w:tc>
        <w:tc>
          <w:tcPr>
            <w:tcW w:w="1756" w:type="dxa"/>
            <w:gridSpan w:val="2"/>
            <w:tcBorders>
              <w:top w:val="single" w:color="FFFFFF" w:sz="4" w:space="0"/>
              <w:left w:val="single" w:color="FFFFFF" w:sz="4" w:space="0"/>
              <w:bottom w:val="single" w:color="FFFFFF" w:sz="4" w:space="0"/>
              <w:right w:val="nil"/>
            </w:tcBorders>
            <w:shd w:val="clear" w:color="auto" w:fill="auto"/>
            <w:noWrap/>
            <w:vAlign w:val="center"/>
          </w:tcPr>
          <w:p w14:paraId="2FE3E1E1">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w:t>
            </w:r>
          </w:p>
        </w:tc>
      </w:tr>
      <w:tr w14:paraId="0573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196" w:type="dxa"/>
            <w:tcBorders>
              <w:top w:val="single" w:color="FFFFFF" w:sz="4" w:space="0"/>
              <w:left w:val="single" w:color="FFFFFF" w:sz="4" w:space="0"/>
              <w:bottom w:val="nil"/>
              <w:right w:val="single" w:color="FFFFFF" w:sz="4" w:space="0"/>
            </w:tcBorders>
            <w:shd w:val="clear" w:color="auto" w:fill="auto"/>
            <w:noWrap/>
            <w:vAlign w:val="center"/>
          </w:tcPr>
          <w:p w14:paraId="1FEF15C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1613" w:type="dxa"/>
            <w:tcBorders>
              <w:top w:val="single" w:color="FFFFFF" w:sz="4" w:space="0"/>
              <w:left w:val="single" w:color="FFFFFF" w:sz="4" w:space="0"/>
              <w:bottom w:val="nil"/>
              <w:right w:val="single" w:color="FFFFFF" w:sz="4" w:space="0"/>
            </w:tcBorders>
            <w:shd w:val="clear" w:color="auto" w:fill="auto"/>
            <w:noWrap/>
            <w:vAlign w:val="center"/>
          </w:tcPr>
          <w:p w14:paraId="30FA98A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gridSpan w:val="2"/>
            <w:tcBorders>
              <w:top w:val="single" w:color="FFFFFF" w:sz="4" w:space="0"/>
              <w:left w:val="single" w:color="FFFFFF" w:sz="4" w:space="0"/>
              <w:bottom w:val="nil"/>
              <w:right w:val="single" w:color="FFFFFF" w:sz="4" w:space="0"/>
            </w:tcBorders>
            <w:shd w:val="clear" w:color="auto" w:fill="auto"/>
            <w:noWrap/>
            <w:vAlign w:val="center"/>
          </w:tcPr>
          <w:p w14:paraId="5ACA297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60" w:type="dxa"/>
            <w:tcBorders>
              <w:top w:val="single" w:color="FFFFFF" w:sz="4" w:space="0"/>
              <w:left w:val="single" w:color="FFFFFF" w:sz="4" w:space="0"/>
              <w:bottom w:val="nil"/>
              <w:right w:val="single" w:color="FFFFFF" w:sz="4" w:space="0"/>
            </w:tcBorders>
            <w:shd w:val="clear" w:color="auto" w:fill="auto"/>
            <w:vAlign w:val="center"/>
          </w:tcPr>
          <w:p w14:paraId="43FD6A38">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85" w:type="dxa"/>
            <w:gridSpan w:val="2"/>
            <w:tcBorders>
              <w:top w:val="single" w:color="FFFFFF" w:sz="4" w:space="0"/>
              <w:left w:val="single" w:color="FFFFFF" w:sz="4" w:space="0"/>
              <w:bottom w:val="nil"/>
              <w:right w:val="single" w:color="FFFFFF" w:sz="4" w:space="0"/>
            </w:tcBorders>
            <w:shd w:val="clear" w:color="auto" w:fill="auto"/>
            <w:noWrap/>
            <w:vAlign w:val="center"/>
          </w:tcPr>
          <w:p w14:paraId="2008D3D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7" w:type="dxa"/>
            <w:tcBorders>
              <w:top w:val="single" w:color="FFFFFF" w:sz="4" w:space="0"/>
              <w:left w:val="single" w:color="FFFFFF" w:sz="4" w:space="0"/>
              <w:bottom w:val="nil"/>
              <w:right w:val="single" w:color="FFFFFF" w:sz="4" w:space="0"/>
            </w:tcBorders>
            <w:shd w:val="clear" w:color="auto" w:fill="auto"/>
            <w:vAlign w:val="center"/>
          </w:tcPr>
          <w:p w14:paraId="1B275EBA">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9" w:type="dxa"/>
            <w:tcBorders>
              <w:top w:val="single" w:color="FFFFFF" w:sz="4" w:space="0"/>
              <w:left w:val="single" w:color="FFFFFF" w:sz="4" w:space="0"/>
              <w:bottom w:val="nil"/>
              <w:right w:val="single" w:color="FFFFFF" w:sz="4" w:space="0"/>
            </w:tcBorders>
            <w:shd w:val="clear" w:color="auto" w:fill="auto"/>
            <w:vAlign w:val="center"/>
          </w:tcPr>
          <w:p w14:paraId="4075EDC2">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75" w:type="dxa"/>
            <w:tcBorders>
              <w:top w:val="single" w:color="FFFFFF" w:sz="4" w:space="0"/>
              <w:left w:val="single" w:color="FFFFFF" w:sz="4" w:space="0"/>
              <w:bottom w:val="nil"/>
              <w:right w:val="single" w:color="FFFFFF" w:sz="4" w:space="0"/>
            </w:tcBorders>
            <w:shd w:val="clear" w:color="auto" w:fill="auto"/>
            <w:vAlign w:val="center"/>
          </w:tcPr>
          <w:p w14:paraId="7AA80650">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0" w:type="dxa"/>
            <w:tcBorders>
              <w:top w:val="single" w:color="FFFFFF" w:sz="4" w:space="0"/>
              <w:left w:val="single" w:color="FFFFFF" w:sz="4" w:space="0"/>
              <w:bottom w:val="nil"/>
              <w:right w:val="single" w:color="FFFFFF" w:sz="4" w:space="0"/>
            </w:tcBorders>
            <w:shd w:val="clear" w:color="auto" w:fill="auto"/>
            <w:vAlign w:val="center"/>
          </w:tcPr>
          <w:p w14:paraId="656702C7">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1" w:type="dxa"/>
            <w:tcBorders>
              <w:top w:val="single" w:color="FFFFFF" w:sz="4" w:space="0"/>
              <w:left w:val="single" w:color="FFFFFF" w:sz="4" w:space="0"/>
              <w:bottom w:val="nil"/>
              <w:right w:val="single" w:color="FFFFFF" w:sz="4" w:space="0"/>
            </w:tcBorders>
            <w:shd w:val="clear" w:color="auto" w:fill="auto"/>
            <w:vAlign w:val="center"/>
          </w:tcPr>
          <w:p w14:paraId="6C76AAF3">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3" w:type="dxa"/>
            <w:tcBorders>
              <w:top w:val="single" w:color="FFFFFF" w:sz="4" w:space="0"/>
              <w:left w:val="single" w:color="FFFFFF" w:sz="4" w:space="0"/>
              <w:bottom w:val="nil"/>
              <w:right w:val="single" w:color="FFFFFF" w:sz="4" w:space="0"/>
            </w:tcBorders>
            <w:shd w:val="clear" w:color="auto" w:fill="auto"/>
            <w:vAlign w:val="center"/>
          </w:tcPr>
          <w:p w14:paraId="069A90DF">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8" w:type="dxa"/>
            <w:gridSpan w:val="2"/>
            <w:tcBorders>
              <w:top w:val="single" w:color="FFFFFF" w:sz="4" w:space="0"/>
              <w:left w:val="single" w:color="FFFFFF" w:sz="4" w:space="0"/>
              <w:bottom w:val="nil"/>
              <w:right w:val="single" w:color="FFFFFF" w:sz="4" w:space="0"/>
            </w:tcBorders>
            <w:shd w:val="clear" w:color="auto" w:fill="auto"/>
            <w:vAlign w:val="center"/>
          </w:tcPr>
          <w:p w14:paraId="771D6E9F">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56" w:type="dxa"/>
            <w:gridSpan w:val="2"/>
            <w:tcBorders>
              <w:top w:val="single" w:color="FFFFFF" w:sz="4" w:space="0"/>
              <w:left w:val="single" w:color="FFFFFF" w:sz="4" w:space="0"/>
              <w:bottom w:val="nil"/>
              <w:right w:val="single" w:color="FFFFFF" w:sz="4" w:space="0"/>
            </w:tcBorders>
            <w:shd w:val="clear" w:color="auto" w:fill="auto"/>
            <w:noWrap/>
            <w:vAlign w:val="center"/>
          </w:tcPr>
          <w:p w14:paraId="11129F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26C4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809"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14:paraId="0EAB324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    目</w:t>
            </w:r>
          </w:p>
        </w:tc>
        <w:tc>
          <w:tcPr>
            <w:tcW w:w="887" w:type="dxa"/>
            <w:gridSpan w:val="2"/>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9510E2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56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479A29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上年结转</w:t>
            </w:r>
          </w:p>
        </w:tc>
        <w:tc>
          <w:tcPr>
            <w:tcW w:w="1085" w:type="dxa"/>
            <w:gridSpan w:val="2"/>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857B95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一般公共预算拨款收入</w:t>
            </w:r>
          </w:p>
        </w:tc>
        <w:tc>
          <w:tcPr>
            <w:tcW w:w="80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F22321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政府性基金预算拨款收入</w:t>
            </w:r>
          </w:p>
        </w:tc>
        <w:tc>
          <w:tcPr>
            <w:tcW w:w="889"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3AC7D3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国有资本经营预算拨款收入</w:t>
            </w:r>
          </w:p>
        </w:tc>
        <w:tc>
          <w:tcPr>
            <w:tcW w:w="675"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5179AE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事业收入</w:t>
            </w:r>
          </w:p>
        </w:tc>
        <w:tc>
          <w:tcPr>
            <w:tcW w:w="9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143D19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事业单位经营收入 </w:t>
            </w:r>
          </w:p>
        </w:tc>
        <w:tc>
          <w:tcPr>
            <w:tcW w:w="55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E95A05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其他收入</w:t>
            </w:r>
          </w:p>
        </w:tc>
        <w:tc>
          <w:tcPr>
            <w:tcW w:w="54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671621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上级补助收入</w:t>
            </w:r>
          </w:p>
        </w:tc>
        <w:tc>
          <w:tcPr>
            <w:tcW w:w="708" w:type="dxa"/>
            <w:gridSpan w:val="2"/>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A48D23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附属单位上缴收入</w:t>
            </w:r>
          </w:p>
        </w:tc>
        <w:tc>
          <w:tcPr>
            <w:tcW w:w="1756" w:type="dxa"/>
            <w:gridSpan w:val="2"/>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7F65FE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财政专户管理资金收入</w:t>
            </w:r>
          </w:p>
        </w:tc>
      </w:tr>
      <w:tr w14:paraId="3DF7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1DAED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单位代码</w:t>
            </w:r>
          </w:p>
        </w:tc>
        <w:tc>
          <w:tcPr>
            <w:tcW w:w="161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5B20F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887" w:type="dxa"/>
            <w:gridSpan w:val="2"/>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EC9AA2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6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FB78D6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85" w:type="dxa"/>
            <w:gridSpan w:val="2"/>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66316B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0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712195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89"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12E1108">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675"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0F9C7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DB60F5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5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56F0B5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A0CF9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08" w:type="dxa"/>
            <w:gridSpan w:val="2"/>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EB974A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756" w:type="dxa"/>
            <w:gridSpan w:val="2"/>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1211FA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211A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19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0FF369">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61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539C1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    计</w:t>
            </w:r>
          </w:p>
        </w:tc>
        <w:tc>
          <w:tcPr>
            <w:tcW w:w="887"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0386A8">
            <w:pPr>
              <w:keepNext w:val="0"/>
              <w:keepLines w:val="0"/>
              <w:widowControl/>
              <w:suppressLineNumbers w:val="0"/>
              <w:jc w:val="righ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900.42</w:t>
            </w:r>
          </w:p>
        </w:tc>
        <w:tc>
          <w:tcPr>
            <w:tcW w:w="56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4609C1">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85"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3B4D7C">
            <w:pPr>
              <w:keepNext w:val="0"/>
              <w:keepLines w:val="0"/>
              <w:widowControl/>
              <w:suppressLineNumbers w:val="0"/>
              <w:jc w:val="righ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900.42</w:t>
            </w:r>
          </w:p>
        </w:tc>
        <w:tc>
          <w:tcPr>
            <w:tcW w:w="80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4C94BB3">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069B8C">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6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D8F634">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0E5FE6">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5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4A47A6">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46EF8D">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08"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70E17A">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756"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394F51">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40B2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19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6700FF">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61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F79179">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7"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50C89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56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F2B16C">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85"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0729B9F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80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977B9F0">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53FCD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9A8720">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E0E714">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816568">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F39A02">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8"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14DC74">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56"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1DD7CF">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96B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19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20019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317001</w:t>
            </w:r>
          </w:p>
        </w:tc>
        <w:tc>
          <w:tcPr>
            <w:tcW w:w="161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8E010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广元市统计局</w:t>
            </w:r>
          </w:p>
        </w:tc>
        <w:tc>
          <w:tcPr>
            <w:tcW w:w="887"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ED930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56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C0351E">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85"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46A70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80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9E08A4">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8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ACA135">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D65C4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F2BC0C">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5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393E09">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2326FB">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708"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CA0B5F">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56" w:type="dxa"/>
            <w:gridSpan w:val="2"/>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8F03B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7D4621E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CC1838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847C6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B3789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0997BA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F7C9C5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3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711"/>
        <w:gridCol w:w="712"/>
        <w:gridCol w:w="1170"/>
        <w:gridCol w:w="4002"/>
        <w:gridCol w:w="1967"/>
        <w:gridCol w:w="1968"/>
        <w:gridCol w:w="1969"/>
      </w:tblGrid>
      <w:tr w14:paraId="568B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1C9C5C0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附表3</w:t>
            </w:r>
          </w:p>
        </w:tc>
        <w:tc>
          <w:tcPr>
            <w:tcW w:w="1170" w:type="dxa"/>
            <w:tcBorders>
              <w:top w:val="nil"/>
              <w:left w:val="nil"/>
              <w:bottom w:val="nil"/>
              <w:right w:val="nil"/>
            </w:tcBorders>
            <w:shd w:val="clear" w:color="auto" w:fill="auto"/>
            <w:vAlign w:val="center"/>
          </w:tcPr>
          <w:p w14:paraId="7D17B8B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002" w:type="dxa"/>
            <w:tcBorders>
              <w:top w:val="nil"/>
              <w:left w:val="nil"/>
              <w:bottom w:val="nil"/>
              <w:right w:val="nil"/>
            </w:tcBorders>
            <w:shd w:val="clear" w:color="auto" w:fill="auto"/>
            <w:vAlign w:val="center"/>
          </w:tcPr>
          <w:p w14:paraId="62F1146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6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5678D7A">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6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BED5A4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1B252A4">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0387C0F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表1-2</w:t>
            </w:r>
          </w:p>
        </w:tc>
      </w:tr>
      <w:tr w14:paraId="31C5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29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19DCEA2">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部门支出总表</w:t>
            </w:r>
          </w:p>
        </w:tc>
      </w:tr>
      <w:tr w14:paraId="4ABC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386" w:type="dxa"/>
            <w:gridSpan w:val="5"/>
            <w:tcBorders>
              <w:top w:val="single" w:color="FFFFFF" w:sz="4" w:space="0"/>
              <w:left w:val="single" w:color="FFFFFF" w:sz="4" w:space="0"/>
              <w:bottom w:val="nil"/>
              <w:right w:val="single" w:color="FFFFFF" w:sz="4" w:space="0"/>
            </w:tcBorders>
            <w:shd w:val="clear" w:color="auto" w:fill="auto"/>
            <w:noWrap/>
            <w:vAlign w:val="center"/>
          </w:tcPr>
          <w:p w14:paraId="6CF28A05">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部门：广元市统计局</w:t>
            </w:r>
          </w:p>
        </w:tc>
        <w:tc>
          <w:tcPr>
            <w:tcW w:w="1967" w:type="dxa"/>
            <w:tcBorders>
              <w:top w:val="single" w:color="FFFFFF" w:sz="4" w:space="0"/>
              <w:left w:val="single" w:color="FFFFFF" w:sz="4" w:space="0"/>
              <w:bottom w:val="nil"/>
              <w:right w:val="single" w:color="FFFFFF" w:sz="4" w:space="0"/>
            </w:tcBorders>
            <w:shd w:val="clear" w:color="auto" w:fill="auto"/>
            <w:noWrap/>
            <w:vAlign w:val="center"/>
          </w:tcPr>
          <w:p w14:paraId="4BDC7E5C">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68" w:type="dxa"/>
            <w:tcBorders>
              <w:top w:val="single" w:color="FFFFFF" w:sz="4" w:space="0"/>
              <w:left w:val="single" w:color="FFFFFF" w:sz="4" w:space="0"/>
              <w:bottom w:val="nil"/>
              <w:right w:val="single" w:color="FFFFFF" w:sz="4" w:space="0"/>
            </w:tcBorders>
            <w:shd w:val="clear" w:color="auto" w:fill="auto"/>
            <w:noWrap/>
            <w:vAlign w:val="center"/>
          </w:tcPr>
          <w:p w14:paraId="5450810A">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69" w:type="dxa"/>
            <w:tcBorders>
              <w:top w:val="single" w:color="FFFFFF" w:sz="4" w:space="0"/>
              <w:left w:val="single" w:color="FFFFFF" w:sz="4" w:space="0"/>
              <w:bottom w:val="nil"/>
              <w:right w:val="single" w:color="FFFFFF" w:sz="4" w:space="0"/>
            </w:tcBorders>
            <w:shd w:val="clear" w:color="auto" w:fill="auto"/>
            <w:noWrap/>
            <w:vAlign w:val="center"/>
          </w:tcPr>
          <w:p w14:paraId="20EBB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金额单位：万元</w:t>
            </w:r>
          </w:p>
        </w:tc>
      </w:tr>
      <w:tr w14:paraId="0D11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86" w:type="dxa"/>
            <w:gridSpan w:val="5"/>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CF3E7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    目</w:t>
            </w:r>
          </w:p>
        </w:tc>
        <w:tc>
          <w:tcPr>
            <w:tcW w:w="1967"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18B24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合计</w:t>
            </w:r>
          </w:p>
        </w:tc>
        <w:tc>
          <w:tcPr>
            <w:tcW w:w="1968"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1A4F5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1969"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C3B66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r>
      <w:tr w14:paraId="4A3D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214"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4880A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科目编码</w:t>
            </w:r>
          </w:p>
        </w:tc>
        <w:tc>
          <w:tcPr>
            <w:tcW w:w="117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3B8EA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单位代码</w:t>
            </w:r>
          </w:p>
        </w:tc>
        <w:tc>
          <w:tcPr>
            <w:tcW w:w="4002"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C80AE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单位名称（科目）</w:t>
            </w:r>
          </w:p>
        </w:tc>
        <w:tc>
          <w:tcPr>
            <w:tcW w:w="1967"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6EBBD3">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968"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BF9E9F">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969"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2CBAA2">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r>
      <w:tr w14:paraId="5775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5F15C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类</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E2148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款</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FBFD5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w:t>
            </w:r>
          </w:p>
        </w:tc>
        <w:tc>
          <w:tcPr>
            <w:tcW w:w="117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1A744D">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002"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85205D">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967"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64C5983B">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968"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42D544">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969"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748412">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r>
      <w:tr w14:paraId="06EF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9A9D27">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847B14">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800C0C">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327164">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40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9DD8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18"/>
                <w:szCs w:val="18"/>
                <w:u w:val="none"/>
                <w:lang w:val="en-US" w:eastAsia="zh-CN" w:bidi="ar"/>
                <w14:textFill>
                  <w14:solidFill>
                    <w14:schemeClr w14:val="tx1"/>
                  </w14:solidFill>
                </w14:textFill>
              </w:rPr>
              <w:t>合    计</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16A291">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18"/>
                <w:szCs w:val="18"/>
                <w:u w:val="none"/>
                <w:lang w:val="en-US" w:eastAsia="zh-CN" w:bidi="ar"/>
                <w14:textFill>
                  <w14:solidFill>
                    <w14:schemeClr w14:val="tx1"/>
                  </w14:solidFill>
                </w14:textFill>
              </w:rPr>
              <w:t>900.42</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4272D9">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18"/>
                <w:szCs w:val="18"/>
                <w:u w:val="none"/>
                <w:lang w:val="en-US" w:eastAsia="zh-CN" w:bidi="ar"/>
                <w14:textFill>
                  <w14:solidFill>
                    <w14:schemeClr w14:val="tx1"/>
                  </w14:solidFill>
                </w14:textFill>
              </w:rPr>
              <w:t>865.74</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680635">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18"/>
                <w:szCs w:val="18"/>
                <w:u w:val="none"/>
                <w:lang w:val="en-US" w:eastAsia="zh-CN" w:bidi="ar"/>
                <w14:textFill>
                  <w14:solidFill>
                    <w14:schemeClr w14:val="tx1"/>
                  </w14:solidFill>
                </w14:textFill>
              </w:rPr>
              <w:t>34.68</w:t>
            </w:r>
          </w:p>
        </w:tc>
      </w:tr>
      <w:tr w14:paraId="3E83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870DF1">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0EA8BD">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9C2963">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B088D1">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5702099">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C2E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900.42</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A1C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865.74</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94B1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34.68</w:t>
            </w:r>
          </w:p>
        </w:tc>
      </w:tr>
      <w:tr w14:paraId="5A85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198546">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531756">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34E4F9">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6BC170">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39BF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广元市统计局</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6C02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900.42</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553C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865.74</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2316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34.68</w:t>
            </w:r>
          </w:p>
        </w:tc>
      </w:tr>
      <w:tr w14:paraId="1D19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9185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201</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F1D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2F0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4F60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49C0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行政运行</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4211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492.04</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19F5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492.04</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1791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B9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3077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201</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D03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E1A1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3B7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DF31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专项统计业务</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9326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34.68</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D5B93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68B3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34.68</w:t>
            </w:r>
          </w:p>
        </w:tc>
      </w:tr>
      <w:tr w14:paraId="102A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6133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201</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82A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709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50</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EC02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DD5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事业运行</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CF1BF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208.41</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AB63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208.41</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42674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7CC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3680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208</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5161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1D25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481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C5D4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机关事业单位基本养老保险缴费支出</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8D3B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75.37</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3C8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75.37</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2580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C1E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26C1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208</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49C3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F14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D5B5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11FF1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其他社会保障和就业支出</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CCA3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1.76</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B35C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1.76</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32C9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767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8DBF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210</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9D6E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11</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30DB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65A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BE32F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行政单位医疗</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C810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24.73</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B546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24.73</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897DC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F2B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9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2FB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221</w:t>
            </w:r>
          </w:p>
        </w:tc>
        <w:tc>
          <w:tcPr>
            <w:tcW w:w="7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34A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02</w:t>
            </w:r>
          </w:p>
        </w:tc>
        <w:tc>
          <w:tcPr>
            <w:tcW w:w="7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1659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11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4BE3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400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5289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住房公积金</w:t>
            </w:r>
          </w:p>
        </w:tc>
        <w:tc>
          <w:tcPr>
            <w:tcW w:w="19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0084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63.43</w:t>
            </w:r>
          </w:p>
        </w:tc>
        <w:tc>
          <w:tcPr>
            <w:tcW w:w="19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3C2C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63.43</w:t>
            </w:r>
          </w:p>
        </w:tc>
        <w:tc>
          <w:tcPr>
            <w:tcW w:w="19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A5B691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bl>
    <w:p w14:paraId="2862A81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5"/>
        <w:gridCol w:w="1140"/>
        <w:gridCol w:w="2895"/>
        <w:gridCol w:w="1170"/>
        <w:gridCol w:w="1029"/>
        <w:gridCol w:w="1365"/>
        <w:gridCol w:w="1476"/>
      </w:tblGrid>
      <w:tr w14:paraId="7559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334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0937430">
            <w:pPr>
              <w:keepNext w:val="0"/>
              <w:keepLines w:val="0"/>
              <w:widowControl/>
              <w:suppressLineNumbers w:val="0"/>
              <w:jc w:val="left"/>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附表4</w:t>
            </w:r>
          </w:p>
        </w:tc>
        <w:tc>
          <w:tcPr>
            <w:tcW w:w="114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2CE7885">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289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E3EFB4A">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170" w:type="dxa"/>
            <w:tcBorders>
              <w:top w:val="nil"/>
              <w:left w:val="nil"/>
              <w:bottom w:val="nil"/>
              <w:right w:val="nil"/>
            </w:tcBorders>
            <w:shd w:val="clear" w:color="auto" w:fill="auto"/>
            <w:noWrap/>
            <w:vAlign w:val="center"/>
          </w:tcPr>
          <w:p w14:paraId="238B00AF">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035" w:type="dxa"/>
            <w:tcBorders>
              <w:top w:val="nil"/>
              <w:left w:val="nil"/>
              <w:bottom w:val="nil"/>
              <w:right w:val="nil"/>
            </w:tcBorders>
            <w:shd w:val="clear" w:color="auto" w:fill="auto"/>
            <w:vAlign w:val="center"/>
          </w:tcPr>
          <w:p w14:paraId="59100597">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365" w:type="dxa"/>
            <w:tcBorders>
              <w:top w:val="nil"/>
              <w:left w:val="nil"/>
              <w:bottom w:val="nil"/>
              <w:right w:val="nil"/>
            </w:tcBorders>
            <w:shd w:val="clear" w:color="auto" w:fill="auto"/>
            <w:noWrap/>
            <w:vAlign w:val="center"/>
          </w:tcPr>
          <w:p w14:paraId="6EEBFE2D">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47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CD8658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表2</w:t>
            </w:r>
          </w:p>
        </w:tc>
      </w:tr>
      <w:tr w14:paraId="0BE2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264BE4B4">
            <w:pPr>
              <w:keepNext w:val="0"/>
              <w:keepLines w:val="0"/>
              <w:widowControl/>
              <w:suppressLineNumbers w:val="0"/>
              <w:jc w:val="center"/>
              <w:textAlignment w:val="center"/>
              <w:rPr>
                <w:rFonts w:ascii="黑体" w:hAnsi="宋体" w:eastAsia="黑体" w:cs="黑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财政拨款收支预算总表</w:t>
            </w:r>
          </w:p>
        </w:tc>
      </w:tr>
      <w:tr w14:paraId="5A2B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1710E2EF">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部门：广元市统计局</w:t>
            </w:r>
          </w:p>
        </w:tc>
        <w:tc>
          <w:tcPr>
            <w:tcW w:w="2895" w:type="dxa"/>
            <w:tcBorders>
              <w:top w:val="nil"/>
              <w:left w:val="nil"/>
              <w:bottom w:val="nil"/>
              <w:right w:val="nil"/>
            </w:tcBorders>
            <w:shd w:val="clear" w:color="auto" w:fill="auto"/>
            <w:vAlign w:val="center"/>
          </w:tcPr>
          <w:p w14:paraId="7B7D4AB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33CC26D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35" w:type="dxa"/>
            <w:tcBorders>
              <w:top w:val="nil"/>
              <w:left w:val="nil"/>
              <w:bottom w:val="nil"/>
              <w:right w:val="nil"/>
            </w:tcBorders>
            <w:shd w:val="clear" w:color="auto" w:fill="auto"/>
            <w:vAlign w:val="center"/>
          </w:tcPr>
          <w:p w14:paraId="2A07E49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10FB9F39">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97870D8">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金额单位：万元</w:t>
            </w:r>
          </w:p>
        </w:tc>
      </w:tr>
      <w:tr w14:paraId="3A3A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F51A1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收    入</w:t>
            </w:r>
          </w:p>
        </w:tc>
        <w:tc>
          <w:tcPr>
            <w:tcW w:w="0" w:type="auto"/>
            <w:gridSpan w:val="5"/>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6ADB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支    出</w:t>
            </w:r>
          </w:p>
        </w:tc>
      </w:tr>
      <w:tr w14:paraId="3825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56106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    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39049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预算数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F693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    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8D01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合计</w:t>
            </w: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E5C41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一般公共预算</w:t>
            </w:r>
          </w:p>
        </w:tc>
        <w:tc>
          <w:tcPr>
            <w:tcW w:w="136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174E9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政府性基金预算</w:t>
            </w:r>
          </w:p>
        </w:tc>
        <w:tc>
          <w:tcPr>
            <w:tcW w:w="147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E41E6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国有资本经营预算</w:t>
            </w:r>
          </w:p>
        </w:tc>
      </w:tr>
      <w:tr w14:paraId="3A07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98BD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一、本年收入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FEA1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3389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一、本年支出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AE68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900.42</w:t>
            </w: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814B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9D5DD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198D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0C0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9EFD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一般公共预算拨款收入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58DE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900.42</w:t>
            </w: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494A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一般公共服务支出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60D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735.13</w:t>
            </w: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7FDE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735.13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455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E9A39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BAC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F99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政府性基金预算拨款收入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337C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7F2E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外交支出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62DAB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7EDDC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C755A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3E34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699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9BC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国有资本经营预算拨款收入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CC3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7B6E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国防支出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0C74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B12D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45CCB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21CC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r>
      <w:tr w14:paraId="2BC3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4353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二、上年结转</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7827D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A48C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公共安全支出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AEAB2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7DE5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0934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5488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A65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D956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一般公共预算拨款收入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55371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D81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教育支出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045B8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53761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D26B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23D7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38C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ECF0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政府性基金预算拨款收入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CD55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9649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科学技术支出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AB3C7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2E3E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6DB5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327D7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9C6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6F53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国有资本经营预算拨款收入</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C06F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6D21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文化旅游体育与传媒支出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15608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BB76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92000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825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BED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B291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06223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61FF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社会保障和就业支出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75A3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77.14</w:t>
            </w: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FC01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77.14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045AB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D6CF7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7E61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56DF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D038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3ABB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社会保险基金支出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12D0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7BEB6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FB0A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5C634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ACA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3D37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8FA5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8E1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卫生健康支出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9D7E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24.73</w:t>
            </w: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ADED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B6D73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89F83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74FA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DA1E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E037B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92B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节能环保支出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ED0EA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BCBB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2495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BEDC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45B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08A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0AB7B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A71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城乡社区支出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9260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D3DB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3D78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187F3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1D2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FB23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F954C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50D4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农林水支出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22CD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9FD63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0F029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2556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A43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2442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A03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BB6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交通运输支出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350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CB8B0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A870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738D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CD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782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F835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EE8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资源勘探工业信息等支出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3D853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F8304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EDE01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90FD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614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4C3C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1B0E8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95A0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商业服务业等支出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C601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A44E0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93B30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CDB68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40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03F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15329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0CE5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金融支出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82606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A4341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46D5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C565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2E7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6E03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AD43C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D89E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援助其他地区支出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8A9FB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53F3A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BAB1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7986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AE6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46C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B98E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036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自然资源海洋气象等支出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3B8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C4554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097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4B739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796B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A97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A71FF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BEDE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住房保障支出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0A49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63.43</w:t>
            </w: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6FA0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63.43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3D3DA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1CE0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8FF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7880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B3929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BD73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粮油物资储备支出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335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F56F6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7B53A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FD30E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21AF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51A1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02853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3506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国有资本经营预算支出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A31BA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F86CB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DB162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5F64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E0F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A831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C2AEF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4A16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灾害防治及应急管理支出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C2517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74BA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B076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A929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2FC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2D5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3219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3EC5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E5205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1595F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4646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2FA46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2D1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2B0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795E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35F9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债务还本支出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2139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2705F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44A5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FAC3C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035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6869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A7DC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C0A2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债务付息支出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6B3B2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05BBF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40F5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BE2E0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C36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477A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6876E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B87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债务发行费用支出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5781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9A84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54968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DA35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449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34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440E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C7EBE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8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6D30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抗疫特别国债安排的支出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E7E64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0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AD308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9752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EDC5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bl>
    <w:p w14:paraId="27F02AF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BDF46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7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397"/>
        <w:gridCol w:w="756"/>
        <w:gridCol w:w="2713"/>
        <w:gridCol w:w="761"/>
        <w:gridCol w:w="761"/>
        <w:gridCol w:w="761"/>
        <w:gridCol w:w="921"/>
        <w:gridCol w:w="876"/>
        <w:gridCol w:w="576"/>
        <w:gridCol w:w="814"/>
        <w:gridCol w:w="735"/>
        <w:gridCol w:w="592"/>
        <w:gridCol w:w="828"/>
        <w:gridCol w:w="736"/>
      </w:tblGrid>
      <w:tr w14:paraId="4D21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352"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14:paraId="376F552C">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spacing w:val="-11"/>
                <w:kern w:val="0"/>
                <w:sz w:val="32"/>
                <w:szCs w:val="32"/>
                <w:u w:val="none"/>
                <w:lang w:val="en-US" w:eastAsia="zh-CN" w:bidi="ar"/>
                <w14:textFill>
                  <w14:solidFill>
                    <w14:schemeClr w14:val="tx1"/>
                  </w14:solidFill>
                </w14:textFill>
              </w:rPr>
              <w:t>附表5</w:t>
            </w:r>
          </w:p>
        </w:tc>
        <w:tc>
          <w:tcPr>
            <w:tcW w:w="76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3C9DE21">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6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A3CA977">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6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D26C462">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92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20A2147">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51AE790">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5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C2B4022">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D8D1EA4">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C96C375">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18"/>
                <w:szCs w:val="18"/>
                <w:u w:val="none"/>
                <w14:textFill>
                  <w14:solidFill>
                    <w14:schemeClr w14:val="tx1"/>
                  </w14:solidFill>
                </w14:textFill>
              </w:rPr>
            </w:pPr>
          </w:p>
        </w:tc>
        <w:tc>
          <w:tcPr>
            <w:tcW w:w="592" w:type="dxa"/>
            <w:tcBorders>
              <w:top w:val="nil"/>
              <w:left w:val="nil"/>
              <w:bottom w:val="nil"/>
              <w:right w:val="nil"/>
            </w:tcBorders>
            <w:shd w:val="clear" w:color="auto" w:fill="auto"/>
            <w:noWrap/>
            <w:vAlign w:val="center"/>
          </w:tcPr>
          <w:p w14:paraId="22E72608">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64" w:type="dxa"/>
            <w:gridSpan w:val="2"/>
            <w:tcBorders>
              <w:top w:val="single" w:color="FFFFFF" w:sz="4" w:space="0"/>
              <w:left w:val="nil"/>
              <w:bottom w:val="single" w:color="FFFFFF" w:sz="4" w:space="0"/>
              <w:right w:val="nil"/>
            </w:tcBorders>
            <w:shd w:val="clear" w:color="auto" w:fill="auto"/>
            <w:vAlign w:val="center"/>
          </w:tcPr>
          <w:p w14:paraId="4404121E">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ascii="宋体" w:hAnsi="宋体" w:eastAsia="宋体" w:cs="宋体"/>
                <w:i w:val="0"/>
                <w:iCs w:val="0"/>
                <w:color w:val="000000" w:themeColor="text1"/>
                <w:sz w:val="22"/>
                <w:szCs w:val="22"/>
                <w:u w:val="none"/>
                <w14:textFill>
                  <w14:solidFill>
                    <w14:schemeClr w14:val="tx1"/>
                  </w14:solidFill>
                </w14:textFill>
              </w:rPr>
            </w:pPr>
            <w:r>
              <w:rPr>
                <w:rFonts w:ascii="宋体" w:hAnsi="宋体" w:eastAsia="宋体" w:cs="宋体"/>
                <w:i w:val="0"/>
                <w:iCs w:val="0"/>
                <w:color w:val="000000" w:themeColor="text1"/>
                <w:kern w:val="0"/>
                <w:sz w:val="22"/>
                <w:szCs w:val="22"/>
                <w:u w:val="none"/>
                <w:lang w:val="en-US" w:eastAsia="zh-CN" w:bidi="ar"/>
                <w14:textFill>
                  <w14:solidFill>
                    <w14:schemeClr w14:val="tx1"/>
                  </w14:solidFill>
                </w14:textFill>
              </w:rPr>
              <w:t>表2-1</w:t>
            </w:r>
          </w:p>
        </w:tc>
      </w:tr>
      <w:tr w14:paraId="482C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2713" w:type="dxa"/>
            <w:gridSpan w:val="15"/>
            <w:tcBorders>
              <w:top w:val="single" w:color="FFFFFF" w:sz="4" w:space="0"/>
              <w:left w:val="single" w:color="FFFFFF" w:sz="4" w:space="0"/>
              <w:bottom w:val="single" w:color="FFFFFF" w:sz="4" w:space="0"/>
              <w:right w:val="single" w:color="FFFFFF" w:sz="4" w:space="0"/>
            </w:tcBorders>
            <w:shd w:val="clear" w:color="auto" w:fill="auto"/>
            <w:vAlign w:val="center"/>
          </w:tcPr>
          <w:p w14:paraId="1B2D11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财政拨款支出预算表（部门经济分类科目）</w:t>
            </w:r>
          </w:p>
        </w:tc>
      </w:tr>
      <w:tr w14:paraId="4000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352" w:type="dxa"/>
            <w:gridSpan w:val="4"/>
            <w:tcBorders>
              <w:top w:val="single" w:color="FFFFFF" w:sz="4" w:space="0"/>
              <w:left w:val="single" w:color="FFFFFF" w:sz="4" w:space="0"/>
              <w:bottom w:val="nil"/>
              <w:right w:val="single" w:color="FFFFFF" w:sz="4" w:space="0"/>
            </w:tcBorders>
            <w:shd w:val="clear" w:color="auto" w:fill="auto"/>
            <w:vAlign w:val="center"/>
          </w:tcPr>
          <w:p w14:paraId="5E55E96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761" w:type="dxa"/>
            <w:tcBorders>
              <w:top w:val="single" w:color="FFFFFF" w:sz="4" w:space="0"/>
              <w:left w:val="single" w:color="FFFFFF" w:sz="4" w:space="0"/>
              <w:bottom w:val="nil"/>
              <w:right w:val="single" w:color="FFFFFF" w:sz="4" w:space="0"/>
            </w:tcBorders>
            <w:shd w:val="clear" w:color="auto" w:fill="auto"/>
            <w:vAlign w:val="center"/>
          </w:tcPr>
          <w:p w14:paraId="6F9C0B90">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1" w:type="dxa"/>
            <w:tcBorders>
              <w:top w:val="single" w:color="FFFFFF" w:sz="4" w:space="0"/>
              <w:left w:val="single" w:color="FFFFFF" w:sz="4" w:space="0"/>
              <w:bottom w:val="nil"/>
              <w:right w:val="single" w:color="FFFFFF" w:sz="4" w:space="0"/>
            </w:tcBorders>
            <w:shd w:val="clear" w:color="auto" w:fill="auto"/>
            <w:vAlign w:val="center"/>
          </w:tcPr>
          <w:p w14:paraId="545D5DAD">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1" w:type="dxa"/>
            <w:tcBorders>
              <w:top w:val="single" w:color="FFFFFF" w:sz="4" w:space="0"/>
              <w:left w:val="single" w:color="FFFFFF" w:sz="4" w:space="0"/>
              <w:bottom w:val="nil"/>
              <w:right w:val="single" w:color="FFFFFF" w:sz="4" w:space="0"/>
            </w:tcBorders>
            <w:shd w:val="clear" w:color="auto" w:fill="auto"/>
            <w:vAlign w:val="center"/>
          </w:tcPr>
          <w:p w14:paraId="3128F7D1">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921" w:type="dxa"/>
            <w:tcBorders>
              <w:top w:val="single" w:color="FFFFFF" w:sz="4" w:space="0"/>
              <w:left w:val="single" w:color="FFFFFF" w:sz="4" w:space="0"/>
              <w:bottom w:val="nil"/>
              <w:right w:val="single" w:color="FFFFFF" w:sz="4" w:space="0"/>
            </w:tcBorders>
            <w:shd w:val="clear" w:color="auto" w:fill="auto"/>
            <w:vAlign w:val="center"/>
          </w:tcPr>
          <w:p w14:paraId="4712EEF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6" w:type="dxa"/>
            <w:tcBorders>
              <w:top w:val="single" w:color="FFFFFF" w:sz="4" w:space="0"/>
              <w:left w:val="single" w:color="FFFFFF" w:sz="4" w:space="0"/>
              <w:bottom w:val="nil"/>
              <w:right w:val="single" w:color="FFFFFF" w:sz="4" w:space="0"/>
            </w:tcBorders>
            <w:shd w:val="clear" w:color="auto" w:fill="auto"/>
            <w:vAlign w:val="center"/>
          </w:tcPr>
          <w:p w14:paraId="2F5F084D">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76" w:type="dxa"/>
            <w:tcBorders>
              <w:top w:val="single" w:color="FFFFFF" w:sz="4" w:space="0"/>
              <w:left w:val="single" w:color="FFFFFF" w:sz="4" w:space="0"/>
              <w:bottom w:val="nil"/>
              <w:right w:val="single" w:color="FFFFFF" w:sz="4" w:space="0"/>
            </w:tcBorders>
            <w:shd w:val="clear" w:color="auto" w:fill="auto"/>
            <w:vAlign w:val="center"/>
          </w:tcPr>
          <w:p w14:paraId="30E403E8">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14" w:type="dxa"/>
            <w:tcBorders>
              <w:top w:val="single" w:color="FFFFFF" w:sz="4" w:space="0"/>
              <w:left w:val="single" w:color="FFFFFF" w:sz="4" w:space="0"/>
              <w:bottom w:val="nil"/>
              <w:right w:val="single" w:color="FFFFFF" w:sz="4" w:space="0"/>
            </w:tcBorders>
            <w:shd w:val="clear" w:color="auto" w:fill="auto"/>
            <w:vAlign w:val="center"/>
          </w:tcPr>
          <w:p w14:paraId="74BC99B2">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35" w:type="dxa"/>
            <w:tcBorders>
              <w:top w:val="single" w:color="FFFFFF" w:sz="4" w:space="0"/>
              <w:left w:val="single" w:color="FFFFFF" w:sz="4" w:space="0"/>
              <w:bottom w:val="nil"/>
              <w:right w:val="single" w:color="FFFFFF" w:sz="4" w:space="0"/>
            </w:tcBorders>
            <w:shd w:val="clear" w:color="auto" w:fill="auto"/>
            <w:vAlign w:val="center"/>
          </w:tcPr>
          <w:p w14:paraId="53CC564B">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56" w:type="dxa"/>
            <w:gridSpan w:val="3"/>
            <w:tcBorders>
              <w:top w:val="single" w:color="FFFFFF" w:sz="4" w:space="0"/>
              <w:left w:val="single" w:color="FFFFFF" w:sz="4" w:space="0"/>
              <w:bottom w:val="nil"/>
              <w:right w:val="nil"/>
            </w:tcBorders>
            <w:shd w:val="clear" w:color="auto" w:fill="auto"/>
            <w:vAlign w:val="center"/>
          </w:tcPr>
          <w:p w14:paraId="36E585D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11C4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4352" w:type="dxa"/>
            <w:gridSpan w:val="4"/>
            <w:tcBorders>
              <w:top w:val="single" w:color="C0C0C0" w:sz="4" w:space="0"/>
              <w:left w:val="single" w:color="C0C0C0" w:sz="4" w:space="0"/>
              <w:bottom w:val="single" w:color="C0C0C0" w:sz="4" w:space="0"/>
              <w:right w:val="single" w:color="C0C0C0" w:sz="4" w:space="0"/>
            </w:tcBorders>
            <w:shd w:val="clear" w:color="auto" w:fill="auto"/>
            <w:vAlign w:val="center"/>
          </w:tcPr>
          <w:p w14:paraId="55B9F85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    目</w:t>
            </w:r>
          </w:p>
        </w:tc>
        <w:tc>
          <w:tcPr>
            <w:tcW w:w="76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E0F784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总计</w:t>
            </w:r>
          </w:p>
        </w:tc>
        <w:tc>
          <w:tcPr>
            <w:tcW w:w="7600" w:type="dxa"/>
            <w:gridSpan w:val="10"/>
            <w:tcBorders>
              <w:top w:val="single" w:color="C0C0C0" w:sz="4" w:space="0"/>
              <w:left w:val="single" w:color="C0C0C0" w:sz="4" w:space="0"/>
              <w:bottom w:val="single" w:color="C0C0C0" w:sz="4" w:space="0"/>
              <w:right w:val="single" w:color="C0C0C0" w:sz="4" w:space="0"/>
            </w:tcBorders>
            <w:shd w:val="clear" w:color="auto" w:fill="auto"/>
            <w:vAlign w:val="center"/>
          </w:tcPr>
          <w:p w14:paraId="0BA3B24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市级当年财政拨款安排</w:t>
            </w:r>
          </w:p>
        </w:tc>
      </w:tr>
      <w:tr w14:paraId="1C6A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8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B973EC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u w:val="none"/>
                <w:lang w:val="en-US" w:eastAsia="zh-CN" w:bidi="ar"/>
                <w14:textFill>
                  <w14:solidFill>
                    <w14:schemeClr w14:val="tx1"/>
                  </w14:solidFill>
                </w14:textFill>
              </w:rPr>
              <w:t>科目编码</w:t>
            </w:r>
          </w:p>
        </w:tc>
        <w:tc>
          <w:tcPr>
            <w:tcW w:w="756"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CAF1E7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单位代码</w:t>
            </w:r>
          </w:p>
        </w:tc>
        <w:tc>
          <w:tcPr>
            <w:tcW w:w="271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A847C6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单位名称（科目）</w:t>
            </w:r>
          </w:p>
        </w:tc>
        <w:tc>
          <w:tcPr>
            <w:tcW w:w="76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498D47F">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6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3296A5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合计</w:t>
            </w:r>
          </w:p>
        </w:tc>
        <w:tc>
          <w:tcPr>
            <w:tcW w:w="2558"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05DE0A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一般公共预算拨款</w:t>
            </w:r>
          </w:p>
        </w:tc>
        <w:tc>
          <w:tcPr>
            <w:tcW w:w="2125"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109207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政府性基金安排</w:t>
            </w:r>
          </w:p>
        </w:tc>
        <w:tc>
          <w:tcPr>
            <w:tcW w:w="21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D192EF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国有资本经营预算安排</w:t>
            </w:r>
          </w:p>
        </w:tc>
      </w:tr>
      <w:tr w14:paraId="7D17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3124A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类</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39182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款</w:t>
            </w:r>
          </w:p>
        </w:tc>
        <w:tc>
          <w:tcPr>
            <w:tcW w:w="756"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40BA311">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271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B7BF803">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6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2267006">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6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D070962">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6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77588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92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D3AA4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87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287A9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57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7240F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BB0CF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5A67F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59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9D9D7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B30D6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C4EBE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r>
      <w:tr w14:paraId="39D8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010F57">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E71735">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9180E6">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271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0879E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    计</w:t>
            </w:r>
          </w:p>
        </w:tc>
        <w:tc>
          <w:tcPr>
            <w:tcW w:w="76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3876EF">
            <w:pPr>
              <w:keepNext w:val="0"/>
              <w:keepLines w:val="0"/>
              <w:widowControl/>
              <w:suppressLineNumbers w:val="0"/>
              <w:jc w:val="righ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900.42</w:t>
            </w:r>
          </w:p>
        </w:tc>
        <w:tc>
          <w:tcPr>
            <w:tcW w:w="76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5C785B">
            <w:pPr>
              <w:keepNext w:val="0"/>
              <w:keepLines w:val="0"/>
              <w:widowControl/>
              <w:suppressLineNumbers w:val="0"/>
              <w:jc w:val="righ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900.42</w:t>
            </w:r>
          </w:p>
        </w:tc>
        <w:tc>
          <w:tcPr>
            <w:tcW w:w="76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8F13C7">
            <w:pPr>
              <w:keepNext w:val="0"/>
              <w:keepLines w:val="0"/>
              <w:widowControl/>
              <w:suppressLineNumbers w:val="0"/>
              <w:jc w:val="righ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900.42</w:t>
            </w:r>
          </w:p>
        </w:tc>
        <w:tc>
          <w:tcPr>
            <w:tcW w:w="92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44DD59">
            <w:pPr>
              <w:keepNext w:val="0"/>
              <w:keepLines w:val="0"/>
              <w:widowControl/>
              <w:suppressLineNumbers w:val="0"/>
              <w:jc w:val="righ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865.74</w:t>
            </w:r>
          </w:p>
        </w:tc>
        <w:tc>
          <w:tcPr>
            <w:tcW w:w="87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E83C2C">
            <w:pPr>
              <w:keepNext w:val="0"/>
              <w:keepLines w:val="0"/>
              <w:widowControl/>
              <w:suppressLineNumbers w:val="0"/>
              <w:jc w:val="righ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34.68</w:t>
            </w:r>
          </w:p>
        </w:tc>
        <w:tc>
          <w:tcPr>
            <w:tcW w:w="57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3BB99C">
            <w:pPr>
              <w:jc w:val="righ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789FEC">
            <w:pPr>
              <w:jc w:val="righ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37C068">
            <w:pPr>
              <w:jc w:val="righ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59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8403C9">
            <w:pPr>
              <w:jc w:val="righ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FEAECA">
            <w:pPr>
              <w:jc w:val="right"/>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2E70B3">
            <w:pPr>
              <w:jc w:val="right"/>
              <w:rPr>
                <w:rFonts w:hint="eastAsia" w:ascii="宋体" w:hAnsi="宋体" w:eastAsia="宋体" w:cs="宋体"/>
                <w:b/>
                <w:bCs/>
                <w:i w:val="0"/>
                <w:iCs w:val="0"/>
                <w:color w:val="000000" w:themeColor="text1"/>
                <w:sz w:val="18"/>
                <w:szCs w:val="18"/>
                <w:u w:val="none"/>
                <w14:textFill>
                  <w14:solidFill>
                    <w14:schemeClr w14:val="tx1"/>
                  </w14:solidFill>
                </w14:textFill>
              </w:rPr>
            </w:pPr>
          </w:p>
        </w:tc>
      </w:tr>
      <w:tr w14:paraId="70FE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38965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2187B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C5D14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335018">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B9166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60C8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3B10B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5DEEA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865.74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F690C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371FD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0DF9D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03062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CD1D4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D89D1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FA1F6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275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C8EAE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6C24E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6B81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5AFFA7">
            <w:pPr>
              <w:keepNext w:val="0"/>
              <w:keepLines w:val="0"/>
              <w:widowControl/>
              <w:suppressLineNumbers w:val="0"/>
              <w:jc w:val="left"/>
              <w:textAlignment w:val="center"/>
              <w:rPr>
                <w:rFonts w:ascii="Dialog . plain" w:hAnsi="Dialog . plain" w:eastAsia="Dialog . plain" w:cs="Dialog . plain"/>
                <w:i w:val="0"/>
                <w:iCs w:val="0"/>
                <w:color w:val="000000" w:themeColor="text1"/>
                <w:sz w:val="18"/>
                <w:szCs w:val="18"/>
                <w:u w:val="none"/>
                <w14:textFill>
                  <w14:solidFill>
                    <w14:schemeClr w14:val="tx1"/>
                  </w14:solidFill>
                </w14:textFill>
              </w:rPr>
            </w:pPr>
            <w:r>
              <w:rPr>
                <w:rFonts w:hint="default" w:ascii="Dialog . plain" w:hAnsi="Dialog . plain" w:eastAsia="Dialog . plain" w:cs="Dialog . plain"/>
                <w:i w:val="0"/>
                <w:iCs w:val="0"/>
                <w:color w:val="000000" w:themeColor="text1"/>
                <w:kern w:val="0"/>
                <w:sz w:val="18"/>
                <w:szCs w:val="18"/>
                <w:u w:val="none"/>
                <w:lang w:val="en-US" w:eastAsia="zh-CN" w:bidi="ar"/>
                <w14:textFill>
                  <w14:solidFill>
                    <w14:schemeClr w14:val="tx1"/>
                  </w14:solidFill>
                </w14:textFill>
              </w:rPr>
              <w:t xml:space="preserve"> 广元市统计局</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E89E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EA5E6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E9A43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9FDD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865.74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D17E3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0EC23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64E99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19BB8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D368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A4FA4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30A74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890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6C98B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64E1A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AD79CD">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19E2E0">
            <w:pPr>
              <w:keepNext w:val="0"/>
              <w:keepLines w:val="0"/>
              <w:widowControl/>
              <w:suppressLineNumbers w:val="0"/>
              <w:jc w:val="left"/>
              <w:textAlignment w:val="center"/>
              <w:rPr>
                <w:rFonts w:hint="default" w:ascii="Dialog . plain" w:hAnsi="Dialog . plain" w:eastAsia="Dialog . plain" w:cs="Dialog . plain"/>
                <w:i w:val="0"/>
                <w:iCs w:val="0"/>
                <w:color w:val="000000" w:themeColor="text1"/>
                <w:sz w:val="18"/>
                <w:szCs w:val="18"/>
                <w:u w:val="none"/>
                <w14:textFill>
                  <w14:solidFill>
                    <w14:schemeClr w14:val="tx1"/>
                  </w14:solidFill>
                </w14:textFill>
              </w:rPr>
            </w:pPr>
            <w:r>
              <w:rPr>
                <w:rFonts w:hint="default" w:ascii="Dialog . plain" w:hAnsi="Dialog . plain" w:eastAsia="Dialog . plain" w:cs="Dialog . plain"/>
                <w:i w:val="0"/>
                <w:iCs w:val="0"/>
                <w:color w:val="000000" w:themeColor="text1"/>
                <w:kern w:val="0"/>
                <w:sz w:val="18"/>
                <w:szCs w:val="18"/>
                <w:u w:val="none"/>
                <w:lang w:val="en-US" w:eastAsia="zh-CN" w:bidi="ar"/>
                <w14:textFill>
                  <w14:solidFill>
                    <w14:schemeClr w14:val="tx1"/>
                  </w14:solidFill>
                </w14:textFill>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B8C3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688.56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C2560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688.56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2A491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688.56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BF348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688.56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B5C48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F61CD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50609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ABE59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4D23D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58462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A8A87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9EC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BE52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AEEE8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38904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DED35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98F25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581B0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F48C2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780BA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2247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71044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D3E04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6437F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945E2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5CFB5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F6C22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32EA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ACA3B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F71599">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69034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07596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晋级工资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C65F9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AF678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B2730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BDCB4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28BFB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2F4B7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39549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5CC0E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AFFFA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0BEF9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89AE5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6413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AB77D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62A21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93D2E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DD2D9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A9B6F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198.50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2907E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198.50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3EAFD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198.50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053A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198.50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9D01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9B041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103E1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F720B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C0173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51D02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C9453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407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EE05A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ED2C5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08E5D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BB4A0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6EA54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75.47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E0854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75.47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42888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75.47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79CD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75.47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83D3F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73FF4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582BF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E757E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B1B6E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2F487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5B8E5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B6E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5ED8E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E618E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28A58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B83CE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公务员规范津贴补贴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E4D3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824E4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BC484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3B359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41D48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316C8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3E5FD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E6176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2E410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9076F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FD14A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233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CC48E0">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1D222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0075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A703C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其他津贴补贴（含工改、审计等）</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44A31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DD28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CE9B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23E1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AB104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514EC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89AAE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016DB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90CC1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C9797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8B37D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D98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857E8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37663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91BA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3CB8A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5653D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2F05D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238D2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2D405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84ACE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7A608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1B804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975D7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CA91D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8CD7B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79129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760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FFE729">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6E0588">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333E0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F2C87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年终一次性奖励工资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0C6F7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89638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4B18B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6F9DE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B956D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8751A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FD35B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B38AC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AB7C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829F1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ACFF3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929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8D4EDD">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6AF0A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FBB1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FA3323">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优秀公务员奖励（参公人员）</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61D9F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B611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87631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1CB7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AF559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F574D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A011C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914F4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3C64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F5310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5F7CB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4F6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7028E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40A40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AF30F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AC795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基础绩效奖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8A489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3703B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1393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AE949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E03B8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48F00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42D62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5FA57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EEBAA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80F56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FB875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F86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A5375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F45376">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2EC7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23FB5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公务员年度考核奖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2AB4F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18980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DF64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1C34D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7F919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B891F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1E318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AD85D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E201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05B03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78C12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2226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CBE2C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8168A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E5DCA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10A92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事业人员年度考核奖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64EE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4BF5F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BE84A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1F2C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7AEF6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1A167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B1033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5D992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9329D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5E256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6B4F5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072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1EAB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C6F7B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4C76D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1F7F27">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69DAD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44.81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4728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44.81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2BBFD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44.81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B17DE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44.81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B977D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C9CB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28091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402FB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1870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9E951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A9823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BD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2604C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94AE4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5C86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06C05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0F609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75.37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084C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75.37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2A622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75.37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C780A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75.37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12F79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31075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0D0E3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A7625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0D2FC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8D9FD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66C2A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42E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25BF5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F2D20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8B571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D3CC2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644FD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52A2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247E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F2D8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FDD4B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C65A2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2C35E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A7CBB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4C769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7026E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36C28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480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005FE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2F3C2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3362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762EE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BB5A5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2834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9C773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CC848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0F546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79CC2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D01EF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55A54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6A45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432D3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88EE8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589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D5A71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D3D61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395B2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50224D">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BBBBC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0.82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FC2C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0.82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FD25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0.82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31B0D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0.82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4845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26541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03D9B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8532F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652D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E27FD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A1FC2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92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984C40">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B85E6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C5B2E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7CC61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77D9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8B3F5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E2412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29B61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ED52F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B1330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60F0E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8921F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056ED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208B7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CB5E9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0FC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E2FF0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301</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F3B15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8AC9A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D601C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C354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1279D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79339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5A423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7D4C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016A7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17B1C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B7124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9A9BF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C32E1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40173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E5C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5F537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5245F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CC06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9CD9E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71519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8D270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7ACFC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1B5E0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128.00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6F62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C17BD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BFEF4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3B2B5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E8B9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7F3F7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88170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5C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2CF19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0A647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801E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BCAE1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BFB07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07555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518AE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AD5E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8D5D3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6413D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463C0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514AF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803B5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831F3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97CA1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3A9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0416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EF911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2981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E4FC1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印刷费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5F18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18BF1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29A07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88DAA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24ECE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A6786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5104E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01010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DAC56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87681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116C1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9EF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648C0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6C023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6567D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8B7D73">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DFA19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9E6C7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F9BF8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73CDB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319C8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5D48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B3EC2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3162E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26D5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4021F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037EC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2DA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0C7F8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32ACF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E8253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C5271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83C08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4216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D229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1B20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E6CEF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3B493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6743E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21E6E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2D43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C4349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8B33E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833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00A67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402B9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AB973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86E27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17BC7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9B15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49962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B1D3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B9DC0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4F52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F0601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8AD46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8F55B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6CAC9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875E5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07C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9CBFC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FDA27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6E512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6E08A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1BE29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2342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11A12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C88F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F8B9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835C9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9D760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36F85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36C25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571F0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DD3E6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84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6523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86ED4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EE7D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799E7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维修（护）费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9FDCF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BDCDE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218A0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68FC3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6A23C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AD1A1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27AE6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FFDB6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3D6D4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F6123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CCD8D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82A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0B30C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9B3EB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DABF6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F62CC8">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会议费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A0F03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5ECA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35CB7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7362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FD536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515D6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A7782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ADAE8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C1AE6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F5E41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E14D5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3761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96209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36EA38">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03C3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134308">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培训费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E0D17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E7FB6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83BC0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B3FEB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944DA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0CE03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6F9B5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51D33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D746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3EC89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73AF7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666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479B4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8A197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06C3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BA2270">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公务接待费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623E6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9D7D8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2AD18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6A2D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BF97D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D7F3F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9DE54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570FC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BD526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10871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F2889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F72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946B2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4D371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C84BC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5DAC6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劳务费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943E0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8D981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B3F9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0D05E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F28CA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CFB6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2B0AB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5146A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8C16C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90B24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96A7B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7CD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B747E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259A2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6B80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FD3903">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委托业务费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3942F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1FA40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FCF3B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F7EA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3DE4F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1204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D808F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7A0F9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08810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700A1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6C4AB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270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D1633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1067D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2AFA3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04F3E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6149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05DE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7DF26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74BF4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0D5D2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16296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4F297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0474F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64309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D3229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38D71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1E1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5C811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B79833">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C76DE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58100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公务用车运行维护费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AA8D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80516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6D1D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94EC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BD19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8B84A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6E0D1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7A189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2E2E5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DB35D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6A2B2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A10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CCB25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581279">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1BAC2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ADC34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93C02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1E75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7680F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8CF50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E3D6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6F2E2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17EE6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A0E42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80696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F1B96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27447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2D1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55F39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C6429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5AB0B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98D6BD">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67F2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43.99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4E1FF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43.99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EFED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43.99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18545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42.49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E724F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FEB5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5E86B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B343D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20B0A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0ABE8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A32A88">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3FF9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BF85E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DFA024">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C27B8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E7E4E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党建经费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71D4E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4FFD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44D45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2E354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5274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6A64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261D9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0584E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5C99A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D1367A">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FFAC6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308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DB2F3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D400D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E55B3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4741A0">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退休人员活动经费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4EF14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4422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ACA91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4748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820B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FE433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B6363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EE761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EF40E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F84E5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1EECE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090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EAE8F6">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B45647">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60CDF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29C0C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食堂补助经费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F0AFD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A5EF3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99887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C1C2A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DD7B9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5607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42C04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C082D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813C0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CF376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39762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758F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A0393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DA38B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29D7E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42513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35E1D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CED89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F0707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0E296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DE1B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8BACF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9E5CD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5E008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FBF6B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F590C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CC2F2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44B3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11738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23311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1908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57AE9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0A9A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C1EC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93B4D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4C918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7E18B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8FE5A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42DE24">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5CB06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8581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7AE89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ACC18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21B8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4B21D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14832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CAE0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19696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0A0AF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7251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3E2A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F587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ED5C3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ACEA61">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8BA14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10E1D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EE2DA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16359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D0459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46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21417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303</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48C26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D70EB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9E94A2">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生活补助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B62EE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2CE3B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9FA12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5C72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47E13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26521F">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85060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797865">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12A29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E3FE8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75EEA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286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D2E048">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303</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91F8A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BE1F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DDEE7B">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退休人员绩效补助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C7F95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3E20C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4839E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3439F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F4CD2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6BE29">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E26C7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22668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9DF25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E49CAD">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DDA87E">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B8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8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708F1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303</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F446C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DC9AB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7DC840">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遗属生活补助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FDBE1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E026C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43A50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94E9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73222C">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E554D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1A613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CEE0D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10DA1B">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0621D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F75572">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BCA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D8AD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303</w:t>
            </w:r>
          </w:p>
        </w:tc>
        <w:tc>
          <w:tcPr>
            <w:tcW w:w="39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10C56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82912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317001</w:t>
            </w:r>
          </w:p>
        </w:tc>
        <w:tc>
          <w:tcPr>
            <w:tcW w:w="271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CF4DDC">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8AAE2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E728A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5285A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0749B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ED1CF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E3BB97">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1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91C07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BE98D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C6E646">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633F43">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75D080">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bl>
    <w:p w14:paraId="1271087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50A592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620CD8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83FC2D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E597AB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3D881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6192C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E22C40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FB69A1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329"/>
        <w:gridCol w:w="189"/>
        <w:gridCol w:w="531"/>
        <w:gridCol w:w="301"/>
        <w:gridCol w:w="1966"/>
        <w:gridCol w:w="300"/>
        <w:gridCol w:w="1"/>
        <w:gridCol w:w="300"/>
        <w:gridCol w:w="29"/>
        <w:gridCol w:w="301"/>
        <w:gridCol w:w="44"/>
        <w:gridCol w:w="301"/>
        <w:gridCol w:w="44"/>
        <w:gridCol w:w="301"/>
        <w:gridCol w:w="59"/>
        <w:gridCol w:w="301"/>
        <w:gridCol w:w="164"/>
        <w:gridCol w:w="301"/>
        <w:gridCol w:w="44"/>
        <w:gridCol w:w="301"/>
        <w:gridCol w:w="74"/>
        <w:gridCol w:w="301"/>
        <w:gridCol w:w="74"/>
        <w:gridCol w:w="301"/>
        <w:gridCol w:w="89"/>
        <w:gridCol w:w="301"/>
        <w:gridCol w:w="59"/>
        <w:gridCol w:w="295"/>
        <w:gridCol w:w="6"/>
        <w:gridCol w:w="295"/>
        <w:gridCol w:w="89"/>
        <w:gridCol w:w="301"/>
        <w:gridCol w:w="89"/>
        <w:gridCol w:w="301"/>
        <w:gridCol w:w="89"/>
        <w:gridCol w:w="301"/>
        <w:gridCol w:w="89"/>
        <w:gridCol w:w="301"/>
        <w:gridCol w:w="89"/>
        <w:gridCol w:w="301"/>
        <w:gridCol w:w="89"/>
        <w:gridCol w:w="301"/>
        <w:gridCol w:w="390"/>
        <w:gridCol w:w="391"/>
        <w:gridCol w:w="390"/>
        <w:gridCol w:w="390"/>
        <w:gridCol w:w="89"/>
        <w:gridCol w:w="301"/>
      </w:tblGrid>
      <w:tr w14:paraId="03DE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27" w:hRule="atLeast"/>
        </w:trPr>
        <w:tc>
          <w:tcPr>
            <w:tcW w:w="868"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08154BE">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2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5F29CEE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B89DF0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FE6C23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3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2928F2E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65AA4BF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58958EF9">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6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35F29B4">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6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6D18F878">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BB6477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7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36B5812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7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367FC753">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B6D26B1">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6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04ACC03">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9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765C6D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2E96EE4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44D73D7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E9FD8F9">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2EA840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0C8BD01">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C80DCC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51"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5A9B7519">
            <w:pPr>
              <w:keepNext w:val="0"/>
              <w:keepLines w:val="0"/>
              <w:widowControl/>
              <w:suppressLineNumbers w:val="0"/>
              <w:jc w:val="center"/>
              <w:textAlignment w:val="center"/>
              <w:rPr>
                <w:rFonts w:ascii="宋体" w:hAnsi="宋体" w:eastAsia="宋体" w:cs="宋体"/>
                <w:i w:val="0"/>
                <w:iCs w:val="0"/>
                <w:color w:val="000000" w:themeColor="text1"/>
                <w:sz w:val="22"/>
                <w:szCs w:val="22"/>
                <w:u w:val="none"/>
                <w14:textFill>
                  <w14:solidFill>
                    <w14:schemeClr w14:val="tx1"/>
                  </w14:solidFill>
                </w14:textFill>
              </w:rPr>
            </w:pPr>
            <w:r>
              <w:rPr>
                <w:rFonts w:ascii="宋体" w:hAnsi="宋体" w:eastAsia="宋体" w:cs="宋体"/>
                <w:i w:val="0"/>
                <w:iCs w:val="0"/>
                <w:color w:val="000000" w:themeColor="text1"/>
                <w:kern w:val="0"/>
                <w:sz w:val="22"/>
                <w:szCs w:val="22"/>
                <w:u w:val="none"/>
                <w:lang w:val="en-US" w:eastAsia="zh-CN" w:bidi="ar"/>
                <w14:textFill>
                  <w14:solidFill>
                    <w14:schemeClr w14:val="tx1"/>
                  </w14:solidFill>
                </w14:textFill>
              </w:rPr>
              <w:t>表2-1</w:t>
            </w:r>
          </w:p>
        </w:tc>
      </w:tr>
      <w:tr w14:paraId="072C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644" w:hRule="atLeast"/>
        </w:trPr>
        <w:tc>
          <w:tcPr>
            <w:tcW w:w="12431" w:type="dxa"/>
            <w:gridSpan w:val="48"/>
            <w:tcBorders>
              <w:top w:val="single" w:color="FFFFFF" w:sz="4" w:space="0"/>
              <w:left w:val="single" w:color="FFFFFF" w:sz="4" w:space="0"/>
              <w:bottom w:val="single" w:color="FFFFFF" w:sz="4" w:space="0"/>
              <w:right w:val="single" w:color="FFFFFF" w:sz="4" w:space="0"/>
            </w:tcBorders>
            <w:shd w:val="clear" w:color="auto" w:fill="auto"/>
            <w:vAlign w:val="center"/>
          </w:tcPr>
          <w:p w14:paraId="006C2244">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财政拨款支出预算表（部门经济分类科目）（续表1）</w:t>
            </w:r>
          </w:p>
        </w:tc>
      </w:tr>
      <w:tr w14:paraId="331E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1" w:type="dxa"/>
          <w:trHeight w:val="327" w:hRule="atLeast"/>
        </w:trPr>
        <w:tc>
          <w:tcPr>
            <w:tcW w:w="3855" w:type="dxa"/>
            <w:gridSpan w:val="6"/>
            <w:tcBorders>
              <w:top w:val="single" w:color="FFFFFF" w:sz="4" w:space="0"/>
              <w:left w:val="single" w:color="FFFFFF" w:sz="4" w:space="0"/>
              <w:bottom w:val="nil"/>
              <w:right w:val="single" w:color="FFFFFF" w:sz="4" w:space="0"/>
            </w:tcBorders>
            <w:shd w:val="clear" w:color="auto" w:fill="auto"/>
            <w:vAlign w:val="center"/>
          </w:tcPr>
          <w:p w14:paraId="7C84A905">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部门：广元市统计局</w:t>
            </w:r>
          </w:p>
        </w:tc>
        <w:tc>
          <w:tcPr>
            <w:tcW w:w="300" w:type="dxa"/>
            <w:tcBorders>
              <w:top w:val="single" w:color="FFFFFF" w:sz="4" w:space="0"/>
              <w:left w:val="single" w:color="FFFFFF" w:sz="4" w:space="0"/>
              <w:bottom w:val="nil"/>
              <w:right w:val="single" w:color="FFFFFF" w:sz="4" w:space="0"/>
            </w:tcBorders>
            <w:shd w:val="clear" w:color="auto" w:fill="auto"/>
            <w:vAlign w:val="center"/>
          </w:tcPr>
          <w:p w14:paraId="7085EC28">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30" w:type="dxa"/>
            <w:gridSpan w:val="3"/>
            <w:tcBorders>
              <w:top w:val="single" w:color="FFFFFF" w:sz="4" w:space="0"/>
              <w:left w:val="single" w:color="FFFFFF" w:sz="4" w:space="0"/>
              <w:bottom w:val="nil"/>
              <w:right w:val="single" w:color="FFFFFF" w:sz="4" w:space="0"/>
            </w:tcBorders>
            <w:shd w:val="clear" w:color="auto" w:fill="auto"/>
            <w:vAlign w:val="center"/>
          </w:tcPr>
          <w:p w14:paraId="6E5D8379">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5" w:type="dxa"/>
            <w:gridSpan w:val="2"/>
            <w:tcBorders>
              <w:top w:val="single" w:color="FFFFFF" w:sz="4" w:space="0"/>
              <w:left w:val="single" w:color="FFFFFF" w:sz="4" w:space="0"/>
              <w:bottom w:val="nil"/>
              <w:right w:val="single" w:color="FFFFFF" w:sz="4" w:space="0"/>
            </w:tcBorders>
            <w:shd w:val="clear" w:color="auto" w:fill="auto"/>
            <w:vAlign w:val="center"/>
          </w:tcPr>
          <w:p w14:paraId="2DC9A1D1">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5" w:type="dxa"/>
            <w:gridSpan w:val="2"/>
            <w:tcBorders>
              <w:top w:val="single" w:color="FFFFFF" w:sz="4" w:space="0"/>
              <w:left w:val="single" w:color="FFFFFF" w:sz="4" w:space="0"/>
              <w:bottom w:val="nil"/>
              <w:right w:val="single" w:color="FFFFFF" w:sz="4" w:space="0"/>
            </w:tcBorders>
            <w:shd w:val="clear" w:color="auto" w:fill="auto"/>
            <w:vAlign w:val="center"/>
          </w:tcPr>
          <w:p w14:paraId="7A65999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60" w:type="dxa"/>
            <w:gridSpan w:val="2"/>
            <w:tcBorders>
              <w:top w:val="single" w:color="FFFFFF" w:sz="4" w:space="0"/>
              <w:left w:val="single" w:color="FFFFFF" w:sz="4" w:space="0"/>
              <w:bottom w:val="nil"/>
              <w:right w:val="single" w:color="FFFFFF" w:sz="4" w:space="0"/>
            </w:tcBorders>
            <w:shd w:val="clear" w:color="auto" w:fill="auto"/>
            <w:vAlign w:val="center"/>
          </w:tcPr>
          <w:p w14:paraId="2CC7807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65" w:type="dxa"/>
            <w:gridSpan w:val="2"/>
            <w:tcBorders>
              <w:top w:val="single" w:color="FFFFFF" w:sz="4" w:space="0"/>
              <w:left w:val="single" w:color="FFFFFF" w:sz="4" w:space="0"/>
              <w:bottom w:val="nil"/>
              <w:right w:val="single" w:color="FFFFFF" w:sz="4" w:space="0"/>
            </w:tcBorders>
            <w:shd w:val="clear" w:color="auto" w:fill="auto"/>
            <w:vAlign w:val="center"/>
          </w:tcPr>
          <w:p w14:paraId="132DFE9D">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5" w:type="dxa"/>
            <w:gridSpan w:val="2"/>
            <w:tcBorders>
              <w:top w:val="single" w:color="FFFFFF" w:sz="4" w:space="0"/>
              <w:left w:val="single" w:color="FFFFFF" w:sz="4" w:space="0"/>
              <w:bottom w:val="nil"/>
              <w:right w:val="single" w:color="FFFFFF" w:sz="4" w:space="0"/>
            </w:tcBorders>
            <w:shd w:val="clear" w:color="auto" w:fill="auto"/>
            <w:vAlign w:val="center"/>
          </w:tcPr>
          <w:p w14:paraId="39BECE2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75" w:type="dxa"/>
            <w:gridSpan w:val="2"/>
            <w:tcBorders>
              <w:top w:val="single" w:color="FFFFFF" w:sz="4" w:space="0"/>
              <w:left w:val="single" w:color="FFFFFF" w:sz="4" w:space="0"/>
              <w:bottom w:val="nil"/>
              <w:right w:val="single" w:color="FFFFFF" w:sz="4" w:space="0"/>
            </w:tcBorders>
            <w:shd w:val="clear" w:color="auto" w:fill="auto"/>
            <w:vAlign w:val="center"/>
          </w:tcPr>
          <w:p w14:paraId="2D1FECA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75" w:type="dxa"/>
            <w:gridSpan w:val="2"/>
            <w:tcBorders>
              <w:top w:val="single" w:color="FFFFFF" w:sz="4" w:space="0"/>
              <w:left w:val="single" w:color="FFFFFF" w:sz="4" w:space="0"/>
              <w:bottom w:val="nil"/>
              <w:right w:val="single" w:color="FFFFFF" w:sz="4" w:space="0"/>
            </w:tcBorders>
            <w:shd w:val="clear" w:color="auto" w:fill="auto"/>
            <w:vAlign w:val="center"/>
          </w:tcPr>
          <w:p w14:paraId="24DFF644">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nil"/>
              <w:right w:val="single" w:color="FFFFFF" w:sz="4" w:space="0"/>
            </w:tcBorders>
            <w:shd w:val="clear" w:color="auto" w:fill="auto"/>
            <w:vAlign w:val="center"/>
          </w:tcPr>
          <w:p w14:paraId="3D93380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60" w:type="dxa"/>
            <w:gridSpan w:val="2"/>
            <w:tcBorders>
              <w:top w:val="single" w:color="FFFFFF" w:sz="4" w:space="0"/>
              <w:left w:val="single" w:color="FFFFFF" w:sz="4" w:space="0"/>
              <w:bottom w:val="nil"/>
              <w:right w:val="single" w:color="FFFFFF" w:sz="4" w:space="0"/>
            </w:tcBorders>
            <w:shd w:val="clear" w:color="auto" w:fill="auto"/>
            <w:vAlign w:val="center"/>
          </w:tcPr>
          <w:p w14:paraId="0FA78A0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95" w:type="dxa"/>
            <w:tcBorders>
              <w:top w:val="single" w:color="FFFFFF" w:sz="4" w:space="0"/>
              <w:left w:val="single" w:color="FFFFFF" w:sz="4" w:space="0"/>
              <w:bottom w:val="nil"/>
              <w:right w:val="single" w:color="FFFFFF" w:sz="4" w:space="0"/>
            </w:tcBorders>
            <w:shd w:val="clear" w:color="auto" w:fill="auto"/>
            <w:vAlign w:val="center"/>
          </w:tcPr>
          <w:p w14:paraId="3BEA0E6D">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3"/>
            <w:tcBorders>
              <w:top w:val="single" w:color="FFFFFF" w:sz="4" w:space="0"/>
              <w:left w:val="single" w:color="FFFFFF" w:sz="4" w:space="0"/>
              <w:bottom w:val="nil"/>
              <w:right w:val="single" w:color="FFFFFF" w:sz="4" w:space="0"/>
            </w:tcBorders>
            <w:shd w:val="clear" w:color="auto" w:fill="auto"/>
            <w:vAlign w:val="center"/>
          </w:tcPr>
          <w:p w14:paraId="69789ED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nil"/>
              <w:right w:val="single" w:color="FFFFFF" w:sz="4" w:space="0"/>
            </w:tcBorders>
            <w:shd w:val="clear" w:color="auto" w:fill="auto"/>
            <w:vAlign w:val="center"/>
          </w:tcPr>
          <w:p w14:paraId="2EF1534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nil"/>
              <w:right w:val="single" w:color="FFFFFF" w:sz="4" w:space="0"/>
            </w:tcBorders>
            <w:shd w:val="clear" w:color="auto" w:fill="auto"/>
            <w:vAlign w:val="center"/>
          </w:tcPr>
          <w:p w14:paraId="3D485198">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90" w:type="dxa"/>
            <w:gridSpan w:val="2"/>
            <w:tcBorders>
              <w:top w:val="single" w:color="FFFFFF" w:sz="4" w:space="0"/>
              <w:left w:val="single" w:color="FFFFFF" w:sz="4" w:space="0"/>
              <w:bottom w:val="nil"/>
              <w:right w:val="single" w:color="FFFFFF" w:sz="4" w:space="0"/>
            </w:tcBorders>
            <w:shd w:val="clear" w:color="auto" w:fill="auto"/>
            <w:vAlign w:val="center"/>
          </w:tcPr>
          <w:p w14:paraId="67C4D0F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731" w:type="dxa"/>
            <w:gridSpan w:val="10"/>
            <w:tcBorders>
              <w:top w:val="single" w:color="FFFFFF" w:sz="4" w:space="0"/>
              <w:left w:val="single" w:color="FFFFFF" w:sz="4" w:space="0"/>
              <w:bottom w:val="nil"/>
              <w:right w:val="single" w:color="FFFFFF" w:sz="4" w:space="0"/>
            </w:tcBorders>
            <w:shd w:val="clear" w:color="auto" w:fill="auto"/>
            <w:vAlign w:val="center"/>
          </w:tcPr>
          <w:p w14:paraId="532EA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金额单位：万元</w:t>
            </w:r>
          </w:p>
        </w:tc>
      </w:tr>
      <w:tr w14:paraId="3701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156" w:type="dxa"/>
            <w:gridSpan w:val="8"/>
            <w:tcBorders>
              <w:top w:val="single" w:color="C0C0C0" w:sz="4" w:space="0"/>
              <w:left w:val="single" w:color="C0C0C0" w:sz="4" w:space="0"/>
              <w:bottom w:val="single" w:color="C0C0C0" w:sz="4" w:space="0"/>
              <w:right w:val="single" w:color="C0C0C0" w:sz="4" w:space="0"/>
            </w:tcBorders>
            <w:shd w:val="clear" w:color="auto" w:fill="auto"/>
            <w:vAlign w:val="center"/>
          </w:tcPr>
          <w:p w14:paraId="0AA1FDA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    目</w:t>
            </w:r>
          </w:p>
        </w:tc>
        <w:tc>
          <w:tcPr>
            <w:tcW w:w="3630" w:type="dxa"/>
            <w:gridSpan w:val="19"/>
            <w:tcBorders>
              <w:top w:val="single" w:color="C0C0C0" w:sz="4" w:space="0"/>
              <w:left w:val="single" w:color="C0C0C0" w:sz="4" w:space="0"/>
              <w:bottom w:val="single" w:color="C0C0C0" w:sz="4" w:space="0"/>
              <w:right w:val="single" w:color="C0C0C0" w:sz="4" w:space="0"/>
            </w:tcBorders>
            <w:shd w:val="clear" w:color="auto" w:fill="auto"/>
            <w:vAlign w:val="center"/>
          </w:tcPr>
          <w:p w14:paraId="2A7503B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中央提前通知专项转移支付等</w:t>
            </w:r>
          </w:p>
        </w:tc>
        <w:tc>
          <w:tcPr>
            <w:tcW w:w="4946" w:type="dxa"/>
            <w:gridSpan w:val="22"/>
            <w:tcBorders>
              <w:top w:val="single" w:color="C0C0C0" w:sz="4" w:space="0"/>
              <w:left w:val="single" w:color="C0C0C0" w:sz="4" w:space="0"/>
              <w:bottom w:val="single" w:color="C0C0C0" w:sz="4" w:space="0"/>
              <w:right w:val="single" w:color="C0C0C0" w:sz="4" w:space="0"/>
            </w:tcBorders>
            <w:shd w:val="clear" w:color="auto" w:fill="auto"/>
            <w:vAlign w:val="center"/>
          </w:tcPr>
          <w:p w14:paraId="6726680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上年结转安排</w:t>
            </w:r>
          </w:p>
        </w:tc>
      </w:tr>
      <w:tr w14:paraId="6001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86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31081D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科目编码</w:t>
            </w:r>
          </w:p>
        </w:tc>
        <w:tc>
          <w:tcPr>
            <w:tcW w:w="72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7BDF1A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单位代码</w:t>
            </w:r>
          </w:p>
        </w:tc>
        <w:tc>
          <w:tcPr>
            <w:tcW w:w="2568" w:type="dxa"/>
            <w:gridSpan w:val="4"/>
            <w:tcBorders>
              <w:top w:val="single" w:color="C0C0C0" w:sz="4" w:space="0"/>
              <w:left w:val="single" w:color="C0C0C0" w:sz="4" w:space="0"/>
              <w:bottom w:val="single" w:color="C0C0C0" w:sz="4" w:space="0"/>
              <w:right w:val="single" w:color="C0C0C0" w:sz="4" w:space="0"/>
            </w:tcBorders>
            <w:shd w:val="clear" w:color="auto" w:fill="auto"/>
            <w:vAlign w:val="center"/>
          </w:tcPr>
          <w:p w14:paraId="6A56AAD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单位名称（科目）</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9B195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合计</w:t>
            </w:r>
          </w:p>
        </w:tc>
        <w:tc>
          <w:tcPr>
            <w:tcW w:w="1020" w:type="dxa"/>
            <w:gridSpan w:val="6"/>
            <w:tcBorders>
              <w:top w:val="single" w:color="C0C0C0" w:sz="4" w:space="0"/>
              <w:left w:val="single" w:color="C0C0C0" w:sz="4" w:space="0"/>
              <w:bottom w:val="single" w:color="C0C0C0" w:sz="4" w:space="0"/>
              <w:right w:val="single" w:color="C0C0C0" w:sz="4" w:space="0"/>
            </w:tcBorders>
            <w:shd w:val="clear" w:color="auto" w:fill="auto"/>
            <w:vAlign w:val="center"/>
          </w:tcPr>
          <w:p w14:paraId="0819148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一般公共预算拨款</w:t>
            </w:r>
          </w:p>
        </w:tc>
        <w:tc>
          <w:tcPr>
            <w:tcW w:w="1170" w:type="dxa"/>
            <w:gridSpan w:val="6"/>
            <w:tcBorders>
              <w:top w:val="single" w:color="C0C0C0" w:sz="4" w:space="0"/>
              <w:left w:val="single" w:color="C0C0C0" w:sz="4" w:space="0"/>
              <w:bottom w:val="single" w:color="C0C0C0" w:sz="4" w:space="0"/>
              <w:right w:val="single" w:color="C0C0C0" w:sz="4" w:space="0"/>
            </w:tcBorders>
            <w:shd w:val="clear" w:color="auto" w:fill="auto"/>
            <w:vAlign w:val="center"/>
          </w:tcPr>
          <w:p w14:paraId="7037131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政府性基金安排</w:t>
            </w:r>
          </w:p>
        </w:tc>
        <w:tc>
          <w:tcPr>
            <w:tcW w:w="1140" w:type="dxa"/>
            <w:gridSpan w:val="6"/>
            <w:tcBorders>
              <w:top w:val="single" w:color="C0C0C0" w:sz="4" w:space="0"/>
              <w:left w:val="single" w:color="C0C0C0" w:sz="4" w:space="0"/>
              <w:bottom w:val="single" w:color="C0C0C0" w:sz="4" w:space="0"/>
              <w:right w:val="single" w:color="C0C0C0" w:sz="4" w:space="0"/>
            </w:tcBorders>
            <w:shd w:val="clear" w:color="auto" w:fill="auto"/>
            <w:vAlign w:val="center"/>
          </w:tcPr>
          <w:p w14:paraId="27B916D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国有资本经营预算安排</w:t>
            </w: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11C9E6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合计</w:t>
            </w:r>
          </w:p>
        </w:tc>
        <w:tc>
          <w:tcPr>
            <w:tcW w:w="1075"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14:paraId="1625B0D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一般公共预算拨款</w:t>
            </w:r>
          </w:p>
        </w:tc>
        <w:tc>
          <w:tcPr>
            <w:tcW w:w="1170" w:type="dxa"/>
            <w:gridSpan w:val="6"/>
            <w:tcBorders>
              <w:top w:val="single" w:color="C0C0C0" w:sz="4" w:space="0"/>
              <w:left w:val="single" w:color="C0C0C0" w:sz="4" w:space="0"/>
              <w:bottom w:val="single" w:color="C0C0C0" w:sz="4" w:space="0"/>
              <w:right w:val="single" w:color="C0C0C0" w:sz="4" w:space="0"/>
            </w:tcBorders>
            <w:shd w:val="clear" w:color="auto" w:fill="auto"/>
            <w:vAlign w:val="center"/>
          </w:tcPr>
          <w:p w14:paraId="2E3FB18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政府性基金安排</w:t>
            </w:r>
          </w:p>
        </w:tc>
        <w:tc>
          <w:tcPr>
            <w:tcW w:w="1171" w:type="dxa"/>
            <w:gridSpan w:val="4"/>
            <w:tcBorders>
              <w:top w:val="single" w:color="C0C0C0" w:sz="4" w:space="0"/>
              <w:left w:val="single" w:color="C0C0C0" w:sz="4" w:space="0"/>
              <w:bottom w:val="single" w:color="C0C0C0" w:sz="4" w:space="0"/>
              <w:right w:val="single" w:color="C0C0C0" w:sz="4" w:space="0"/>
            </w:tcBorders>
            <w:shd w:val="clear" w:color="auto" w:fill="auto"/>
            <w:vAlign w:val="center"/>
          </w:tcPr>
          <w:p w14:paraId="48DCC37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国有资本经营预算安排</w:t>
            </w:r>
          </w:p>
        </w:tc>
        <w:tc>
          <w:tcPr>
            <w:tcW w:w="1170" w:type="dxa"/>
            <w:gridSpan w:val="4"/>
            <w:tcBorders>
              <w:top w:val="single" w:color="C0C0C0" w:sz="4" w:space="0"/>
              <w:left w:val="single" w:color="C0C0C0" w:sz="4" w:space="0"/>
              <w:bottom w:val="single" w:color="C0C0C0" w:sz="4" w:space="0"/>
              <w:right w:val="single" w:color="C0C0C0" w:sz="4" w:space="0"/>
            </w:tcBorders>
            <w:shd w:val="clear" w:color="auto" w:fill="auto"/>
            <w:vAlign w:val="center"/>
          </w:tcPr>
          <w:p w14:paraId="0758C1B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上年应返还额度结转</w:t>
            </w:r>
          </w:p>
        </w:tc>
      </w:tr>
      <w:tr w14:paraId="6F8A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75BC7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类</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FA8A4F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款</w:t>
            </w:r>
          </w:p>
        </w:tc>
        <w:tc>
          <w:tcPr>
            <w:tcW w:w="832" w:type="dxa"/>
            <w:gridSpan w:val="2"/>
            <w:tcBorders>
              <w:top w:val="single" w:color="C0C0C0" w:sz="4" w:space="0"/>
              <w:left w:val="single" w:color="C0C0C0" w:sz="4" w:space="0"/>
              <w:right w:val="single" w:color="C0C0C0" w:sz="4" w:space="0"/>
            </w:tcBorders>
            <w:shd w:val="clear" w:color="auto" w:fill="auto"/>
            <w:vAlign w:val="center"/>
          </w:tcPr>
          <w:p w14:paraId="641C6EF4">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2267" w:type="dxa"/>
            <w:gridSpan w:val="3"/>
            <w:tcBorders>
              <w:top w:val="single" w:color="C0C0C0" w:sz="4" w:space="0"/>
              <w:left w:val="single" w:color="C0C0C0" w:sz="4" w:space="0"/>
              <w:right w:val="single" w:color="C0C0C0" w:sz="4" w:space="0"/>
            </w:tcBorders>
            <w:shd w:val="clear" w:color="auto" w:fill="auto"/>
            <w:vAlign w:val="center"/>
          </w:tcPr>
          <w:p w14:paraId="583292FD">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0" w:type="dxa"/>
            <w:tcBorders>
              <w:top w:val="single" w:color="C0C0C0" w:sz="4" w:space="0"/>
              <w:left w:val="single" w:color="C0C0C0" w:sz="4" w:space="0"/>
              <w:right w:val="single" w:color="C0C0C0" w:sz="4" w:space="0"/>
            </w:tcBorders>
            <w:shd w:val="clear" w:color="auto" w:fill="auto"/>
            <w:vAlign w:val="center"/>
          </w:tcPr>
          <w:p w14:paraId="6977223D">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70620F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B5E125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AE8CE6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971D1A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0F7BAF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AA4271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69098D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F458CD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94C48C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360" w:type="dxa"/>
            <w:gridSpan w:val="3"/>
            <w:tcBorders>
              <w:top w:val="single" w:color="C0C0C0" w:sz="4" w:space="0"/>
              <w:left w:val="single" w:color="C0C0C0" w:sz="4" w:space="0"/>
              <w:right w:val="single" w:color="C0C0C0" w:sz="4" w:space="0"/>
            </w:tcBorders>
            <w:shd w:val="clear" w:color="auto" w:fill="auto"/>
            <w:vAlign w:val="center"/>
          </w:tcPr>
          <w:p w14:paraId="76DC78A0">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201162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BA4FC6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8E78B5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18AE7E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7AB3D0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6923DF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0D2E07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1320D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06FC4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452DD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小计</w:t>
            </w: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62E6B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基本支出</w:t>
            </w: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731325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项目支出</w:t>
            </w:r>
          </w:p>
        </w:tc>
      </w:tr>
      <w:tr w14:paraId="5A46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1F5391">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7F6D646">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54932C8">
            <w:pPr>
              <w:jc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2267" w:type="dxa"/>
            <w:gridSpan w:val="3"/>
            <w:tcBorders>
              <w:top w:val="single" w:color="C2C3C4" w:sz="4" w:space="0"/>
              <w:left w:val="single" w:color="C2C3C4" w:sz="4" w:space="0"/>
              <w:bottom w:val="single" w:color="C2C3C4" w:sz="4" w:space="0"/>
              <w:right w:val="single" w:color="C2C3C4" w:sz="4" w:space="0"/>
            </w:tcBorders>
            <w:shd w:val="clear" w:color="auto" w:fill="auto"/>
            <w:vAlign w:val="center"/>
          </w:tcPr>
          <w:p w14:paraId="13F8BE5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18"/>
                <w:szCs w:val="18"/>
                <w:u w:val="none"/>
                <w:lang w:val="en-US" w:eastAsia="zh-CN" w:bidi="ar"/>
                <w14:textFill>
                  <w14:solidFill>
                    <w14:schemeClr w14:val="tx1"/>
                  </w14:solidFill>
                </w14:textFill>
              </w:rPr>
              <w:t>合    计</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8D67D5">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A0183BD">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8CF57B0">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7F8005D">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5D7647A">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8F07DCE">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A484060">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CBA7459">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3C68DAB">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7C81BE5">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49BB726">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7360E1">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12B7F77">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E490BCE">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0EAF9CD">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94780A6">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7E7CA30">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21B7AD2">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00A941">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344303">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493FA0">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43F26F">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0A928A6">
            <w:pPr>
              <w:jc w:val="right"/>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p>
        </w:tc>
      </w:tr>
      <w:tr w14:paraId="795A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07C7A1">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DCED78">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6023FD">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BE3A8A1">
            <w:pPr>
              <w:jc w:val="center"/>
              <w:rPr>
                <w:rFonts w:hint="eastAsia" w:asciiTheme="minorEastAsia" w:hAnsiTheme="minorEastAsia" w:eastAsiaTheme="minorEastAsia" w:cstheme="minorEastAsia"/>
                <w:b/>
                <w:bCs/>
                <w:i w:val="0"/>
                <w:iCs w:val="0"/>
                <w:color w:val="000000" w:themeColor="text1"/>
                <w:sz w:val="18"/>
                <w:szCs w:val="18"/>
                <w:u w:val="none"/>
                <w:lang w:eastAsia="zh-CN"/>
                <w14:textFill>
                  <w14:solidFill>
                    <w14:schemeClr w14:val="tx1"/>
                  </w14:solidFill>
                </w14:textFill>
              </w:rPr>
            </w:pPr>
          </w:p>
        </w:tc>
        <w:tc>
          <w:tcPr>
            <w:tcW w:w="3630" w:type="dxa"/>
            <w:gridSpan w:val="19"/>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4E90E8">
            <w:pPr>
              <w:tabs>
                <w:tab w:val="left" w:pos="785"/>
              </w:tabs>
              <w:jc w:val="center"/>
              <w:rPr>
                <w:rFonts w:hint="eastAsia" w:asciiTheme="minorEastAsia" w:hAnsiTheme="minorEastAsia" w:eastAsiaTheme="minorEastAsia" w:cstheme="minorEastAsia"/>
                <w:i w:val="0"/>
                <w:iCs w:val="0"/>
                <w:color w:val="000000" w:themeColor="text1"/>
                <w:sz w:val="18"/>
                <w:szCs w:val="18"/>
                <w:u w:val="none"/>
                <w:lang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18"/>
                <w:szCs w:val="18"/>
                <w:u w:val="none"/>
                <w:lang w:eastAsia="zh-CN"/>
                <w14:textFill>
                  <w14:solidFill>
                    <w14:schemeClr w14:val="tx1"/>
                  </w14:solidFill>
                </w14:textFill>
              </w:rPr>
              <w:t>本表无数据</w:t>
            </w: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13A957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35838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CD73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CC95A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7001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E04E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BFE16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D657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F5DC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890C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E241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AB04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F8AD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588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6F3E18">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3CCB3D9">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5EBFBA">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27AB2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广元市统计局</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4B4A0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4FC6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1A4CA3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A1AD92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1A1DE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0A5AD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1D885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F203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F868A8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D4181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563FCD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4392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519B5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978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5013D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55EF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F3DA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BB4B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05D3E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B9A6C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B20B1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868D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AF0F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2B23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9BA6D4">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AF8B10C">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531602">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987A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工资福利支出</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8B60F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E10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A9A93C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D20CDC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4238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29DD1E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57C3FF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7E529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1F746B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DB3B34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51B9B1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CD990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55E2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FC32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3FE6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5968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EC76B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BBA34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DBF2A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BC9D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731D4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148D9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AECC9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DA4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A9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941E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AC2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34CC1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基本工资</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1D18C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2B01B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65C3A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3E8972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53A9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921205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9B391C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47C5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3D4266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578762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55DFFD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A5BE7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575D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28AD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57D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607C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FE0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B4039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24769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3CB1B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42A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14E5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78F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700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872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46F1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0DCC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3E25B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晋级工资</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E1C4E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F41D8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5BB9C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FA35C0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C80BF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89938D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11A344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682F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D5EAE8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1D7608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896AF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CFE9A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20B66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2434F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7CB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ADD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A349C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9188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505A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1AF4E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6174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0AB5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04D7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A2B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562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5B0C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35F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64CA4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基本工资</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082E3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D9AC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4A582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DA1AD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4EC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69105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D8C321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3EF20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BF0EFB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372043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6E0505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F75A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0147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149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E1400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35AA8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5316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4B77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2FC4B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4FBAC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942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7654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E95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B8A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2DE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CCEE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784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B2558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津贴补贴</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E68A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FF4A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1B27A8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B5421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D6296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D71F32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EE055E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80958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0207BE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9FA392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855CF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F3E5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3293E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86E0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D17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217A9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32705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B97D9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12E8F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96FB1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1BD7D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A5CC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060D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7953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30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AF27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03F6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9B123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公务员规范津贴补贴</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14C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15CCC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EE383C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5AD1D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D2EC5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87A9CD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05EF7E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E971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B73CD2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694BF9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5E8F6E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2189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BF25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9CDD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99BBA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40CAB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6997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61AA9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9BF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70D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BEE3E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85E5A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8A8A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9DE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3F2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3509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2D7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7096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其他津贴补贴（含工改、审计等）</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C794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D4B01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4D6A8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1F779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EF43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3E2428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E79558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3C0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A4A4D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8F0B79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01B33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D67EF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2619B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39CBD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65AA1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73726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9FD0A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7200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A7F8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9872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244D8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297B7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0F29B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338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66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F811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7675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8353A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奖金</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F508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169F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3FC7CB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5E53BB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B29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8B779D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B255DD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E37F4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BC94B5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9CA215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CADABC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5680C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9AA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7CD1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1288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268C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123B1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A6865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B121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E83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6E2D1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19E17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6C2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2D67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8BA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3415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8B3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5CBDA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年终一次性奖励工资</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154C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8451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3D9EA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56529F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2DA23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727F5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E4D7CA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B5E3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DA2C69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8D211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D1E792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7EF5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B443B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C6F7C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D660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97570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E18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1116C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6FD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F68D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22F0D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79A3F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73ADB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32B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00D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B58F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95E6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9BD74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优秀公务员奖励（参公人员）</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79A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FD377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66D4B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F6159C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AD31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A104BB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AF367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68F79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4B11D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CD6F2D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03E5E8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7AD57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E5981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2AC2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CC08F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081F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2F6D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9228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AC4A1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0A5EE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F9A1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70635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191E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01C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8F0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6A0B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9C9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7EE96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基础绩效奖</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666E7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44FDC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8D93F2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3EEA5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6FCD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5F5976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919415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78B0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386BE1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81030E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CCC6DD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ABFC3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0DA3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10DC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8EF0B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CFF3F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B985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A0A4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EFE73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A5485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EC26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AB37F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A8F8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C77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B50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C771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4868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5508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公务员年度考核奖</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F284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A0A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9B8381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341F3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83C68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31425D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CD2955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F7D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D6B96A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21A2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AEC45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4FD92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0F44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FF4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49B6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729A3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8BFB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5E6B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4B12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CDC2D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CC3A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A1F0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AE1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7540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F9D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7EB3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77C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313C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事业人员年度考核奖</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2C222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FC33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69129E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CA0AE4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B090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C922F4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FA69B2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CB859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B92E3C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038BB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474544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D19E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D87A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85B88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9BCF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546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0EEA0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F42E0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2D9A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7BCB7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B2CF4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424B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45A0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530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AC7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59DA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07</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AEBE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B1B10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绩效工资</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8F6A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F8B5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0CBF1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6B105F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B362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E6BA1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1E5312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0022E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19E3C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7E616C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07C68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CB2B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EA77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CF44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F727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D6CB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AC8A3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E7D0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DD6D3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F7836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4FB1B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04A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5690B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009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CB0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5140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08</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8CE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30A11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机关事业单位基本养老保险缴费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ED670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884F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CE95E2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6D22AA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1EB2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7D132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D8DDA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F676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FD1E2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FEBF6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C59911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7D1A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92B6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6A271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A7D3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5FD1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87493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8E54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B8B73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9A2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90AF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38BAE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49FF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060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0C1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0349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B237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B39FA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pacing w:val="-6"/>
                <w:kern w:val="0"/>
                <w:sz w:val="18"/>
                <w:szCs w:val="18"/>
                <w:u w:val="none"/>
                <w:lang w:val="en-US" w:eastAsia="zh-CN" w:bidi="ar"/>
                <w14:textFill>
                  <w14:solidFill>
                    <w14:schemeClr w14:val="tx1"/>
                  </w14:solidFill>
                </w14:textFill>
              </w:rPr>
              <w:t xml:space="preserve"> 职工基本医疗保险缴费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860B0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C05B4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CB2CF5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025944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7D89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4BC11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35960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E5F39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3AA80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A7F8D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55299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5EBB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F1D05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BA382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2D7BE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D614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ACA8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8C2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93C2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CE058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384A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2CCB4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A6853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300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875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EF21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F67A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1BA04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其他社会保障缴费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3511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C6B3F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530DE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920E4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7D700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33993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E40D0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2ACA4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129933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7BDA90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B47ED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CD81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C199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FCE83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4C7E9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F68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1386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E4336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76F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C928C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BA64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69B4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364A5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91B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1B3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9CF2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DBC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89BCD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失业保险</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2DB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CF861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44ABA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2D94C0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9FB18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BC35BA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6F107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649D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3A26C7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770CC1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6721C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BE1A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CFEB3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4BA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AC18D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058C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1BE53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1732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F20F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E957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573D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FD728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F9FBA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926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7DC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1DD6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16FA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E67D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工伤保险</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618D4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ED305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FA1F6F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DA5B1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85C5C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CA166A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11BA25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B34B1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AAD50C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AC09FA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5778B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01425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AF4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2DE79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46C7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B585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A0536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B62D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D0676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3D24A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23612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7B78E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75D0B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770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74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301</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786C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50DB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84478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住房公积金</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DA0A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4D2F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BC2838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07E0B5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FFF0D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CC183C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926D5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F72A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EF6E0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47698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D6B66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8DFB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3E070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CA9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7970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792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BFE88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30DE9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C4D6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7E1E0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D4F2B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E90A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4E5E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A1C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221C66">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6693BED">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BDECA">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601F1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商品和服务支出</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E20E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71F5E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01E456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4A61C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4B81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D52659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284C86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1A52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34FB9C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66284A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8CC17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3BC3D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44E66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E1D8D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DA7DA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8976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A392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2B4EC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7796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8B547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47B97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B63B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84F4C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F3D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751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F67B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1D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D60D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办公费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F8BA0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CDEA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56B1FD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5149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02B3B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E07C0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94F5D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2ED8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4DD10D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F927B5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9E7F0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1489A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1883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2714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FBC7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4A8B1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9F33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F16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9E60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8D109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7C867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E7EB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A411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D8A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59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4BFF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02</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223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632D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印刷费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D7D74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13753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104885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F16F88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454CC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CE5419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22E19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659B1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53BF7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F20F4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9E256C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05EE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5376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4206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82A6D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B0E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2E8E6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A5873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2E86B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EFC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F51C8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5CE3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67AE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51F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186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ED56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FF23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67746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水费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3CBC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CAEE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FE0828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C3B071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4AD44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B8B999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8FAC65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43EAD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775D8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27EE99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80048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580C5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2CC6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9D841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A66D7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2003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F702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946AF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14FB8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D521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DFD0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17E3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BF826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D65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FFD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E390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06</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50D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7F10E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电费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577C1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8AFF9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41B96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11459B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A93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226B20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AF4D09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D06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E670F4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99FA4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A03E75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0C537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18F81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8B5A4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03CE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484C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DC35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91A7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3FA5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8323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754B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FA42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5CDC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3348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22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FA56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07</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B89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A577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邮电费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E194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AE928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9D2AEA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DFD5F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3E02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5F566C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F1C3B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87876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F34714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128C3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22AC6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65E02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DB503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DFE36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902B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85D4A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A4CC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788B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6703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BE479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8928B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342E0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2A1F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13A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386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32F1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11</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080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290AC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差旅费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4B48A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2078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298F8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BB3681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0B75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65F17F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F5D476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2C2C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BCBF4F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F1A454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1674C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4B4D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2CF19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364D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6C0A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ECB6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C22CB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E2AD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09E0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17E8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4FDEB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A1A2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2B1B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70DB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E69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B77D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13</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1E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5BD4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维修（护）费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4B12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72653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019FBA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3DBB82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5897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70946F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A3B09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ACCA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BCD74D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C94F19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B7FCDE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D9E5F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C6C6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38890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EDCE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6B240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BC6C4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8729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88EA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CBB9F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F486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D930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7306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238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812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66EB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15</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7B92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167AB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会议费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F9C6F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6E7B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EB202A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49B33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1321A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A7F6C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8C011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6C93F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ED59C5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FE0D6D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4198B6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DB586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092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748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EC6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A296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3289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C2DF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5096F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1392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9090F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61082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8617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251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819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3CF0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6BA8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8D830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培训费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4EB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FC1E0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036E6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ED4EB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17E8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34A71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B23953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44723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DCEF87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94E97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192ADD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54B1E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4315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5C16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3F6C9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73E32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2BB6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36AE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C9166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DFE1F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A3231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0314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75B7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B64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46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F1B1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17</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B7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833E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公务接待费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B737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1F4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C2010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499FC0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FF47F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550572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4A95E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F736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82DB44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8936D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400B0B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387D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DC579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291A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200D4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94563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4E05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90B73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1E234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98EE8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E77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370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B3D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818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374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BB0D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26</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E946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D775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劳务费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1953C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5F9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8C39F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4245AF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4A9F2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E41AC0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F7EF0A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B404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6CDEEE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4A949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1AE1B7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51E09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C812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D01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E18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20706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527F7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C0103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0A25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DBB1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5D49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E6169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376F0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2AB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11A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2E6D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27</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BBC0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EECF6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委托业务费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7877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5D75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A958F5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9B2253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F6E2F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D18916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726036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DEA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1CF050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C142E4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E3A318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E2F1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78428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3A6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81D3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F95C4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E14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4192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84AC6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FFAB5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0A50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DBB1A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C6EEB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0641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BC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7E01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28</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086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451BA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工会经费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FFD8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53277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4A60E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BF840A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0636B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951F0E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59A8B0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3C0B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E1707A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613D6A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801A05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31725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FB16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E03D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6422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4C89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DDFAF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E11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7F15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DCFBA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4E835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B26C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A4264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29C7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B92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F6A6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E6D8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BD76F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公务用车运行维护费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57B89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6379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0DAEF8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F4A26E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4F2DA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DFDDC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02C1E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7ECF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A06F96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31E2C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FD9738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EBA3E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5508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7C0B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8C89D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5716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C3185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7C873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3545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570A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47A7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396F4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2D9A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A66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E4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F838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60D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38E4A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其他交通费用</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24DA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D18A4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83AD9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6B63CF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7B62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93B19C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246895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FB0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B20C7D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61EA4F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143B5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9C5B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326AE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A85C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A4A58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449F4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E6F75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AAE8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10F4F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CE8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D8F3A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77951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51A8F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623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699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0C36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9139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60273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其他商品和服务支出</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0351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C7A3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3B13A2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DDCB3B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70EED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35BA96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7189D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EFB3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B0B2C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2FBAB1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FB1ED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71958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A5F7E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C935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C346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7A40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86931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8524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48C7F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97039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B895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7112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2FBC1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0A5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F72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EAE0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8489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AFD06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党建经费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86E0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F3D5F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EC7D62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60F23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7A7C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121F46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46BB6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0F7E5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4B709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3B72D6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214E8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3CEDF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CC2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CDAFC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48E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478B6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7627A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4726B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9FCC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888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CF91B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E3972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B6E09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DD4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C93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49C4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7227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7AE07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退休人员活动经费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5C8B6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07F67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596FF6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9BC788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258E1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84281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B3C06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C77C0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E780E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C24134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F40BC9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BF7BC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78C9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1AD4C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FC3E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79267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E7F3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BD24C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63D58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45CB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34427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E4F1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DCC65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4F80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BC4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ADF4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6910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9E5E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食堂补助经费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41CE5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A589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5EE395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F978EB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68E83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FAEDE4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37720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45839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70D6F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26BD44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6F646C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D068E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BD2B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0FBC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A88DD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831A6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90CBD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DCA8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A669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2D345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65ED2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BA58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C05AC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AFD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46D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810D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D595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B2300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福利费</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E0111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4DA9D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04363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076A11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B46A5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67F6E2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9B5468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48E27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B4FE44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55C9BF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2054C4D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BA0D1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DAA2A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CBE3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411C1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F3A77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5AF67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8B5D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10065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F4BF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2A3FE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6072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BA98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2AC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D7B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302</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BBD7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76F8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4377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其他商品和服务支出</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DED48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E624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9F9B9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270AF4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659C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906C08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785537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781A7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6FA224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D274D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589B80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9FDF2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FA3F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00E65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D72EA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7482A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84A41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923FA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49B40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3F97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7497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0AED6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2A9E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C1F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134329">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2DC8FD9">
            <w:pPr>
              <w:jc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AF2D97">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36F2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对个人和家庭的补助</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10BD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E4647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0357A0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C7217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AA6F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74DA77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71324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8E487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C6A261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BE0939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9810F2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CAE88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9AF4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5C34D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D5EA7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17F57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6437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DB51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40C8C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BE82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C3EEA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83366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31FAC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83D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8B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303</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12F5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E22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25BFC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生活补助</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515B7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3D0F5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EA9C4C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96BC51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D04E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BC46A2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B7DD93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0868E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235FB77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142680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4D2757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3B144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B82C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B656A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F582D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0AE0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D22E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B42F8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9EFD4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DC2F4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0FB6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23430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DC32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67E9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FC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303</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29C2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00D8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62C7C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退休人员绩效补助</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34550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71880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ADC38B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AC4B8C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935DE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7B8439E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E9C0D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3F30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1C99C6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38C3CC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860E25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B0A11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E60BD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4E096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8FDD8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89B51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F686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B394E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800F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CAE1D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A8210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BEF2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1DF6A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1FDB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96B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303</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383A8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05</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A899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3E37A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遗属生活补助</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8687B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69E0D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D04858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04F292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DC2C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6C277C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AA884F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D78B7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5396AC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621CB04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AB24F6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97270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13575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104A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15C0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A90D53">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94F4AB">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2FB71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3E849F">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AFFB0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1B40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02347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0FC09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5EA2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3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711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303</w:t>
            </w:r>
          </w:p>
        </w:tc>
        <w:tc>
          <w:tcPr>
            <w:tcW w:w="518"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E337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09</w:t>
            </w:r>
          </w:p>
        </w:tc>
        <w:tc>
          <w:tcPr>
            <w:tcW w:w="83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D25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317001</w:t>
            </w:r>
          </w:p>
        </w:tc>
        <w:tc>
          <w:tcPr>
            <w:tcW w:w="2267"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0A27B0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奖励金</w:t>
            </w: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173964">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3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A2FA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E2392F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1D601D8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5726F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46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86A4DA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036CD89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7D917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7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4BC6D49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14:paraId="5D07234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60"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4C11BC1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29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59C38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19CC4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7821B2">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26BC1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7379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B933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4AA5C">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2FE33A">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AC0D6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80E7A0">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E8D197">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9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F90318">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bl>
    <w:p w14:paraId="2431107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3152F1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EDA833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1E9ABB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017A5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615"/>
        <w:gridCol w:w="615"/>
        <w:gridCol w:w="822"/>
        <w:gridCol w:w="4068"/>
        <w:gridCol w:w="1302"/>
        <w:gridCol w:w="2040"/>
        <w:gridCol w:w="2145"/>
      </w:tblGrid>
      <w:tr w14:paraId="2ED2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8"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2786270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附表6</w:t>
            </w:r>
          </w:p>
        </w:tc>
        <w:tc>
          <w:tcPr>
            <w:tcW w:w="822" w:type="dxa"/>
            <w:tcBorders>
              <w:top w:val="nil"/>
              <w:left w:val="nil"/>
              <w:bottom w:val="nil"/>
              <w:right w:val="nil"/>
            </w:tcBorders>
            <w:shd w:val="clear" w:color="auto" w:fill="auto"/>
            <w:vAlign w:val="center"/>
          </w:tcPr>
          <w:p w14:paraId="02D07CD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068" w:type="dxa"/>
            <w:tcBorders>
              <w:top w:val="nil"/>
              <w:left w:val="nil"/>
              <w:bottom w:val="nil"/>
              <w:right w:val="nil"/>
            </w:tcBorders>
            <w:shd w:val="clear" w:color="auto" w:fill="auto"/>
            <w:vAlign w:val="center"/>
          </w:tcPr>
          <w:p w14:paraId="2656236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48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13CD26A3">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表3</w:t>
            </w:r>
          </w:p>
        </w:tc>
      </w:tr>
      <w:tr w14:paraId="4DDF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375"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3DFCF33">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一般公共预算支出预算表</w:t>
            </w:r>
          </w:p>
        </w:tc>
      </w:tr>
      <w:tr w14:paraId="5208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888" w:type="dxa"/>
            <w:gridSpan w:val="5"/>
            <w:tcBorders>
              <w:top w:val="single" w:color="FFFFFF" w:sz="4" w:space="0"/>
              <w:left w:val="single" w:color="FFFFFF" w:sz="4" w:space="0"/>
              <w:bottom w:val="nil"/>
              <w:right w:val="single" w:color="FFFFFF" w:sz="4" w:space="0"/>
            </w:tcBorders>
            <w:shd w:val="clear" w:color="auto" w:fill="auto"/>
            <w:noWrap/>
            <w:vAlign w:val="center"/>
          </w:tcPr>
          <w:p w14:paraId="6887E5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1302" w:type="dxa"/>
            <w:tcBorders>
              <w:top w:val="single" w:color="FFFFFF" w:sz="4" w:space="0"/>
              <w:left w:val="single" w:color="FFFFFF" w:sz="4" w:space="0"/>
              <w:bottom w:val="nil"/>
              <w:right w:val="single" w:color="FFFFFF" w:sz="4" w:space="0"/>
            </w:tcBorders>
            <w:shd w:val="clear" w:color="auto" w:fill="auto"/>
            <w:noWrap/>
            <w:vAlign w:val="center"/>
          </w:tcPr>
          <w:p w14:paraId="67EEB2CE">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40" w:type="dxa"/>
            <w:tcBorders>
              <w:top w:val="nil"/>
              <w:left w:val="nil"/>
              <w:bottom w:val="nil"/>
              <w:right w:val="nil"/>
            </w:tcBorders>
            <w:shd w:val="clear" w:color="auto" w:fill="auto"/>
            <w:noWrap/>
            <w:vAlign w:val="center"/>
          </w:tcPr>
          <w:p w14:paraId="388B51AD">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5" w:type="dxa"/>
            <w:tcBorders>
              <w:top w:val="single" w:color="FFFFFF" w:sz="4" w:space="0"/>
              <w:left w:val="single" w:color="FFFFFF" w:sz="4" w:space="0"/>
              <w:bottom w:val="nil"/>
              <w:right w:val="single" w:color="FFFFFF" w:sz="4" w:space="0"/>
            </w:tcBorders>
            <w:shd w:val="clear" w:color="auto" w:fill="auto"/>
            <w:noWrap/>
            <w:vAlign w:val="center"/>
          </w:tcPr>
          <w:p w14:paraId="2D54699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1CEF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88" w:type="dxa"/>
            <w:gridSpan w:val="5"/>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A93BB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    目</w:t>
            </w:r>
          </w:p>
        </w:tc>
        <w:tc>
          <w:tcPr>
            <w:tcW w:w="1302"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7A04D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204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EC1EA8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当年财政拨款安排</w:t>
            </w:r>
          </w:p>
        </w:tc>
        <w:tc>
          <w:tcPr>
            <w:tcW w:w="2145"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766EA1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上年结转安排</w:t>
            </w:r>
          </w:p>
        </w:tc>
      </w:tr>
      <w:tr w14:paraId="0060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98"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50807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科目编码</w:t>
            </w:r>
          </w:p>
        </w:tc>
        <w:tc>
          <w:tcPr>
            <w:tcW w:w="82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6E8243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单位代码</w:t>
            </w:r>
          </w:p>
        </w:tc>
        <w:tc>
          <w:tcPr>
            <w:tcW w:w="4068"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ADE8B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1302"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221A8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04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BE470C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145"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1E29A1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1AB0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4A937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6AE7B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款</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17DF2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w:t>
            </w:r>
          </w:p>
        </w:tc>
        <w:tc>
          <w:tcPr>
            <w:tcW w:w="82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2F7A7B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068"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B3CF8D">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302"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3ADFB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04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48AAEB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145"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A5D7D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737A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D05D3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27071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ED81F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43D64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40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ADED5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    计</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F36357">
            <w:pPr>
              <w:keepNext w:val="0"/>
              <w:keepLines w:val="0"/>
              <w:widowControl/>
              <w:suppressLineNumbers w:val="0"/>
              <w:jc w:val="righ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900.42</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94B4C07">
            <w:pPr>
              <w:keepNext w:val="0"/>
              <w:keepLines w:val="0"/>
              <w:widowControl/>
              <w:suppressLineNumbers w:val="0"/>
              <w:jc w:val="righ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900.42</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83D33E">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54DD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EA006A">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3F3080">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11EF37">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0CB0F1">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8A63C9E">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22353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622E2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E5259A">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FA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C38931">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897F80">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A4C3525">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169BA9">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529DF8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广元市统计局部门</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B69D7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BB5BF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900.42</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6D537B">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0B0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6201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A001A8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EEE46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C7951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F9C2583">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行政运行</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ABD08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492.04</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F4E34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492.04</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5B988B">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499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6FE01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3E4AD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CC6A3D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75722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0FE8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专项统计业务</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C5A5A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34.68</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9113E2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34.68</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EE7135">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0D33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5753E3">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7B69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B30B3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7A730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EA74BF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事业运行</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72B17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208.41</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65E73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208.41</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EFAAFF">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DE4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3D6F2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19D77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CFD2F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A858A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F9F0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机关事业单位基本养老保险缴费支出</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78824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75.37</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D98E9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75.37</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94EFAA9">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4BF5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A7AA0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208</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48050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99</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65DB7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99</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4E89A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3E1AC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其他社会保障和就业支出</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217C4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1.76</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82434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1.76</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F656EA">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45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3CDA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F4582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8E5EF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3363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F6F37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行政单位医疗</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EDEE6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24.73</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0D274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24.73</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0C9A46">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3165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8FAD8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1EA17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w:t>
            </w:r>
          </w:p>
        </w:tc>
        <w:tc>
          <w:tcPr>
            <w:tcW w:w="6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1E5D5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w:t>
            </w:r>
          </w:p>
        </w:tc>
        <w:tc>
          <w:tcPr>
            <w:tcW w:w="82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E7266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317</w:t>
            </w:r>
          </w:p>
        </w:tc>
        <w:tc>
          <w:tcPr>
            <w:tcW w:w="406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A99AB6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住房公积金</w:t>
            </w:r>
          </w:p>
        </w:tc>
        <w:tc>
          <w:tcPr>
            <w:tcW w:w="130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DF0CA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63.43</w:t>
            </w:r>
          </w:p>
        </w:tc>
        <w:tc>
          <w:tcPr>
            <w:tcW w:w="20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9F961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63.43</w:t>
            </w:r>
          </w:p>
        </w:tc>
        <w:tc>
          <w:tcPr>
            <w:tcW w:w="214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A9FB938">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30B2BB0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EBE03A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1000"/>
        <w:gridCol w:w="1530"/>
        <w:gridCol w:w="2775"/>
        <w:gridCol w:w="1635"/>
        <w:gridCol w:w="1410"/>
        <w:gridCol w:w="2805"/>
      </w:tblGrid>
      <w:tr w14:paraId="4406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6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EFAA6CE">
            <w:pPr>
              <w:keepNext w:val="0"/>
              <w:keepLines w:val="0"/>
              <w:widowControl/>
              <w:suppressLineNumbers w:val="0"/>
              <w:jc w:val="left"/>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附表7</w:t>
            </w:r>
          </w:p>
        </w:tc>
        <w:tc>
          <w:tcPr>
            <w:tcW w:w="15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09F62A1">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277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F3E4A11">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63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C6D25D9">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41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634F3C2">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28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9082C3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表3-1</w:t>
            </w:r>
          </w:p>
        </w:tc>
      </w:tr>
      <w:tr w14:paraId="62E2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015"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367470F">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一般公共预算基本支出预算表</w:t>
            </w:r>
          </w:p>
        </w:tc>
      </w:tr>
      <w:tr w14:paraId="1EBB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65" w:type="dxa"/>
            <w:gridSpan w:val="4"/>
            <w:tcBorders>
              <w:top w:val="single" w:color="FFFFFF" w:sz="4" w:space="0"/>
              <w:left w:val="single" w:color="FFFFFF" w:sz="4" w:space="0"/>
              <w:bottom w:val="nil"/>
              <w:right w:val="single" w:color="FFFFFF" w:sz="4" w:space="0"/>
            </w:tcBorders>
            <w:shd w:val="clear" w:color="auto" w:fill="auto"/>
            <w:noWrap/>
            <w:vAlign w:val="center"/>
          </w:tcPr>
          <w:p w14:paraId="3DA32C5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1635" w:type="dxa"/>
            <w:tcBorders>
              <w:top w:val="nil"/>
              <w:left w:val="nil"/>
              <w:bottom w:val="nil"/>
              <w:right w:val="nil"/>
            </w:tcBorders>
            <w:shd w:val="clear" w:color="auto" w:fill="auto"/>
            <w:noWrap/>
            <w:vAlign w:val="center"/>
          </w:tcPr>
          <w:p w14:paraId="664AF9F4">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10" w:type="dxa"/>
            <w:tcBorders>
              <w:top w:val="single" w:color="FFFFFF" w:sz="4" w:space="0"/>
              <w:left w:val="single" w:color="FFFFFF" w:sz="4" w:space="0"/>
              <w:bottom w:val="nil"/>
              <w:right w:val="single" w:color="FFFFFF" w:sz="4" w:space="0"/>
            </w:tcBorders>
            <w:shd w:val="clear" w:color="auto" w:fill="auto"/>
            <w:noWrap/>
            <w:vAlign w:val="center"/>
          </w:tcPr>
          <w:p w14:paraId="033D538C">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805" w:type="dxa"/>
            <w:tcBorders>
              <w:top w:val="single" w:color="FFFFFF" w:sz="4" w:space="0"/>
              <w:left w:val="single" w:color="FFFFFF" w:sz="4" w:space="0"/>
              <w:bottom w:val="nil"/>
              <w:right w:val="single" w:color="FFFFFF" w:sz="4" w:space="0"/>
            </w:tcBorders>
            <w:shd w:val="clear" w:color="auto" w:fill="auto"/>
            <w:noWrap/>
            <w:vAlign w:val="center"/>
          </w:tcPr>
          <w:p w14:paraId="48C4872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4A47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165" w:type="dxa"/>
            <w:gridSpan w:val="4"/>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3923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    目</w:t>
            </w:r>
          </w:p>
        </w:tc>
        <w:tc>
          <w:tcPr>
            <w:tcW w:w="5850" w:type="dxa"/>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67EB1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基本支出</w:t>
            </w:r>
          </w:p>
        </w:tc>
      </w:tr>
      <w:tr w14:paraId="4F1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860"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95B51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科目编码</w:t>
            </w:r>
          </w:p>
        </w:tc>
        <w:tc>
          <w:tcPr>
            <w:tcW w:w="1530" w:type="dxa"/>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506A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单位代码</w:t>
            </w:r>
          </w:p>
        </w:tc>
        <w:tc>
          <w:tcPr>
            <w:tcW w:w="2775" w:type="dxa"/>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783C9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1635" w:type="dxa"/>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61D8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1410" w:type="dxa"/>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A54D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人员经费</w:t>
            </w:r>
          </w:p>
        </w:tc>
        <w:tc>
          <w:tcPr>
            <w:tcW w:w="2805" w:type="dxa"/>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E7F16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公用经费</w:t>
            </w:r>
          </w:p>
        </w:tc>
      </w:tr>
      <w:tr w14:paraId="6FC9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37C0C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w:t>
            </w:r>
          </w:p>
        </w:tc>
        <w:tc>
          <w:tcPr>
            <w:tcW w:w="10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997D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款</w:t>
            </w:r>
          </w:p>
        </w:tc>
        <w:tc>
          <w:tcPr>
            <w:tcW w:w="1530" w:type="dxa"/>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B530D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775" w:type="dxa"/>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6C7AC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635" w:type="dxa"/>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68F4D">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410" w:type="dxa"/>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C1D20C">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05" w:type="dxa"/>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F7BA5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6FE6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1AA4A">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0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3EB05A">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E07C9">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27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FA86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合    计</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F901E">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865.74</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E5B9CE">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737.74</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4988BE">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128.00</w:t>
            </w:r>
          </w:p>
        </w:tc>
      </w:tr>
      <w:tr w14:paraId="108D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D74E29">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D6B194">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8AE1F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701866">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DD90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865.74</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A4AD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737.74</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4BE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128.00</w:t>
            </w:r>
          </w:p>
        </w:tc>
      </w:tr>
      <w:tr w14:paraId="2E5D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703802">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607CC2">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91DB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D11C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广元市统计局</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6A0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865.74</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C8B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737.74</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7A9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128.00</w:t>
            </w:r>
          </w:p>
        </w:tc>
      </w:tr>
      <w:tr w14:paraId="08E0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782F11">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7FF376">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AB5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281D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工资福利支出</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515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688.56</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D37F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688.56</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05579B">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0CB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FE60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AE07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9D60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A723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基本工资</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7A3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200.71</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5722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200.71</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68E7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ADE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75EB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253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E1C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3010101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58A7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晋级工资</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BBAB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2.21</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109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2.21</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4AD0F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8ED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46DF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99C1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AABF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3010102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63BA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基本工资</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BE9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198.50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CBBF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198.50</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D8E6EC">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01E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0D74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595C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BFF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6BB6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津贴补贴</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6697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75.47</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BA99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75.47</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6A976D">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431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0748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2A3B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052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3010201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76C0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公务员规范津贴补贴</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F758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71.43</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5DD5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71.43</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784CC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12EA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56E1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A74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EB2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3010206</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AB72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其他津贴补贴（含工改、审计等）</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82B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4.05</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986E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4.05</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A095F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81E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92C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4E9C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80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30103</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DF7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奖金</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7DA0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202.27</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D68B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202.27</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6BA2B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EE5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6C9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DC6B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750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3010301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3907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年终一次性奖励工资</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697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10.97</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9B8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10.97</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2BD5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5D2E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F21C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D8E3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CCE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3010302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46E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优秀公务员奖励（参公人员）</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9EE8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0.71</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FB86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0.71</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815B47">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1F50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33B5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36FB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EDAD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3010303</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C72C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基础绩效奖</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59C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141.39</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4B51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141.39</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F08D9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F27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D7C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E04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5A5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301030501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8BD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公务员年度考核奖</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8F7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1B34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30.00</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CE1E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595F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1AE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BCA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84F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301030502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9B7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事业人员年度考核奖</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8B50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19.20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3D1B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19.20</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8EA17">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BA9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059E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AD5F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B5B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30107</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6353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绩效工资</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F56B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44.81</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B6BF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44.81</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E00D8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C84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57AD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B95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08</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9F9A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30108</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58E4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pacing w:val="-6"/>
                <w:kern w:val="0"/>
                <w:sz w:val="21"/>
                <w:szCs w:val="21"/>
                <w:u w:val="none"/>
                <w:lang w:val="en-US" w:eastAsia="zh-CN" w:bidi="ar"/>
                <w14:textFill>
                  <w14:solidFill>
                    <w14:schemeClr w14:val="tx1"/>
                  </w14:solidFill>
                </w14:textFill>
              </w:rPr>
              <w:t>机关事业单位基本养老保险缴费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26FD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75.37</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923F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75.37</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27D90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0C9B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C49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0DD7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787F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30110</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9B6B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职工基本医疗保险缴费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DFF9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24.73</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AE72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24.73</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8390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995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4ABD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2BDD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A5AF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30112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5750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其他社会保障缴费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E495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1.76</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F0A5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1.76</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CB83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7302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C623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A24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631F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3011201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32B3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失业保险</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057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0.82</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D95E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0.82</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A9745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388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E61E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1500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6B32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3011202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EE78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工伤保险</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428D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0.94</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A927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0.94</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0515F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552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EC2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EC4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6BD8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30113</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C0EE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住房公积金</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8727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63.43</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E88F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63.43</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9262C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1AA5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41A5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BE42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631C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BF60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商品和服务支出</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90F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128.00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F995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536B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128.00</w:t>
            </w:r>
          </w:p>
        </w:tc>
      </w:tr>
      <w:tr w14:paraId="1475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8453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4084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763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E3A9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办公费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20EE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9.10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F39FF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38FB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9.10</w:t>
            </w:r>
          </w:p>
        </w:tc>
      </w:tr>
      <w:tr w14:paraId="7274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C7AF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569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02</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34D3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84D0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印刷费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13AB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4.50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29219">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E59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4.50</w:t>
            </w:r>
          </w:p>
        </w:tc>
      </w:tr>
      <w:tr w14:paraId="2515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B567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5A7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1E7C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30205</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814F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水费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56F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3177E1">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37D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3.00</w:t>
            </w:r>
          </w:p>
        </w:tc>
      </w:tr>
      <w:tr w14:paraId="3B64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99A8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BFA3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06</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9343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30206</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52CD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电费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90C3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26591">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7D1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5.00</w:t>
            </w:r>
          </w:p>
        </w:tc>
      </w:tr>
      <w:tr w14:paraId="5926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E359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3484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DD72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30207</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D538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邮电费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8A17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A5D939">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8BD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12.00</w:t>
            </w:r>
          </w:p>
        </w:tc>
      </w:tr>
      <w:tr w14:paraId="72DA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7DB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EBE9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6DB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30211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DC44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差旅费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A9BB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1DC5E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E360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10.00</w:t>
            </w:r>
          </w:p>
        </w:tc>
      </w:tr>
      <w:tr w14:paraId="6979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58C6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DBE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13</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BAFB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30213</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A22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维修（护）费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72F1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71DAB7">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5C36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w:t>
            </w:r>
          </w:p>
        </w:tc>
      </w:tr>
      <w:tr w14:paraId="37F0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83D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2441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B0F2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30215</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1EF9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会议费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E74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2AC60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35A0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w:t>
            </w:r>
          </w:p>
        </w:tc>
      </w:tr>
      <w:tr w14:paraId="7ACF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513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00D8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2E64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30217</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90D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公务接待费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2FD7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1.60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9B9891">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69BB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1.60</w:t>
            </w:r>
          </w:p>
        </w:tc>
      </w:tr>
      <w:tr w14:paraId="57A5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9FE7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A0D2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26</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A9B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30226</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D85F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劳务费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F99A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5.30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6C92C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A4BC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5.30</w:t>
            </w:r>
          </w:p>
        </w:tc>
      </w:tr>
      <w:tr w14:paraId="57F6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2277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153F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28</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245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30228</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200C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工会经费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A878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3.96</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C92E89">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D142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3.96</w:t>
            </w:r>
          </w:p>
        </w:tc>
      </w:tr>
      <w:tr w14:paraId="5EA0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8BE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AB34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5AB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30231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71E3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公务用车运行维护费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96A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6E511F">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10C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4.00</w:t>
            </w:r>
          </w:p>
        </w:tc>
      </w:tr>
      <w:tr w14:paraId="7C5D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572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09A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417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30239</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1567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其他交通费用</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A087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25.06</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45710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1E43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25.06</w:t>
            </w:r>
          </w:p>
        </w:tc>
      </w:tr>
      <w:tr w14:paraId="6315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2CE1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37BB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DA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30299</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C8BF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其他商品和服务支出</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A15C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42.49</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832E7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F595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42.49</w:t>
            </w:r>
          </w:p>
        </w:tc>
      </w:tr>
      <w:tr w14:paraId="4D5A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92BF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9EB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F65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3029901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BD2D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党建经费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6CC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9.52</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27576E">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84B1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9.52</w:t>
            </w:r>
          </w:p>
        </w:tc>
      </w:tr>
      <w:tr w14:paraId="37E0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5F60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FAE1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028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3029902</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0E64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退休人员活动经费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A2C2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1.39</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A2B7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595C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1.39</w:t>
            </w:r>
          </w:p>
        </w:tc>
      </w:tr>
      <w:tr w14:paraId="1560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9770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FD0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81D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3029903</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3CB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食堂补助经费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1F1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23.50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986289">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BF6B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23.50</w:t>
            </w:r>
          </w:p>
        </w:tc>
      </w:tr>
      <w:tr w14:paraId="3B97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7DA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C859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2C6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3029904</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3C29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福利费</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428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6.07</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878714">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C16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6.07</w:t>
            </w:r>
          </w:p>
        </w:tc>
      </w:tr>
      <w:tr w14:paraId="1BE6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44FA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2F9B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4AD5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3029999</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6E00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其他商品和服务支出</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35D6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2.00</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327726">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9B64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2.00</w:t>
            </w:r>
          </w:p>
        </w:tc>
      </w:tr>
      <w:tr w14:paraId="53F6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A91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7D8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6D1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8743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对个人和家庭的补助</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0136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49.18</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A53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49.18</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124452">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6676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BBDA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5F5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B81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30305</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0C82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生活补助</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63E7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49.17</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987B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49.17</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8E5230">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21E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D98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7B0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AC4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3030501</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3DCE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退休人员绩效补助</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66B7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47.88</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EFC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47.88</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FD37F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2ED6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A91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6263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FE3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3030504</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BBD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遗属生活补助</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6DC2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1.29</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56BB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1.29</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55BF03">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r w14:paraId="4DB6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6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19D8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w:t>
            </w:r>
          </w:p>
        </w:tc>
        <w:tc>
          <w:tcPr>
            <w:tcW w:w="10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24AF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09</w:t>
            </w:r>
          </w:p>
        </w:tc>
        <w:tc>
          <w:tcPr>
            <w:tcW w:w="15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4762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30309</w:t>
            </w:r>
          </w:p>
        </w:tc>
        <w:tc>
          <w:tcPr>
            <w:tcW w:w="277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628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奖励金</w:t>
            </w:r>
          </w:p>
        </w:tc>
        <w:tc>
          <w:tcPr>
            <w:tcW w:w="16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6E33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0.01</w:t>
            </w:r>
          </w:p>
        </w:tc>
        <w:tc>
          <w:tcPr>
            <w:tcW w:w="14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BA6B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0.01</w:t>
            </w:r>
          </w:p>
        </w:tc>
        <w:tc>
          <w:tcPr>
            <w:tcW w:w="2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AB824C">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r>
    </w:tbl>
    <w:p w14:paraId="3C2D1B7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p w14:paraId="2E0EFA2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705"/>
        <w:gridCol w:w="915"/>
        <w:gridCol w:w="1650"/>
        <w:gridCol w:w="5415"/>
        <w:gridCol w:w="2850"/>
      </w:tblGrid>
      <w:tr w14:paraId="0938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75"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A950A8">
            <w:pPr>
              <w:keepNext w:val="0"/>
              <w:keepLines w:val="0"/>
              <w:widowControl/>
              <w:suppressLineNumbers w:val="0"/>
              <w:jc w:val="left"/>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附表8</w:t>
            </w:r>
          </w:p>
        </w:tc>
        <w:tc>
          <w:tcPr>
            <w:tcW w:w="1650" w:type="dxa"/>
            <w:tcBorders>
              <w:top w:val="nil"/>
              <w:left w:val="nil"/>
              <w:bottom w:val="nil"/>
              <w:right w:val="nil"/>
            </w:tcBorders>
            <w:shd w:val="clear" w:color="auto" w:fill="auto"/>
            <w:vAlign w:val="center"/>
          </w:tcPr>
          <w:p w14:paraId="6B24D15B">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5415" w:type="dxa"/>
            <w:tcBorders>
              <w:top w:val="nil"/>
              <w:left w:val="nil"/>
              <w:bottom w:val="nil"/>
              <w:right w:val="nil"/>
            </w:tcBorders>
            <w:shd w:val="clear" w:color="auto" w:fill="auto"/>
            <w:vAlign w:val="center"/>
          </w:tcPr>
          <w:p w14:paraId="081FDC4F">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285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4E6350A">
            <w:pPr>
              <w:keepNext w:val="0"/>
              <w:keepLines w:val="0"/>
              <w:widowControl/>
              <w:suppressLineNumbers w:val="0"/>
              <w:jc w:val="right"/>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t>表3-2</w:t>
            </w:r>
          </w:p>
        </w:tc>
      </w:tr>
      <w:tr w14:paraId="463B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2690"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1156682A">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一般公共预算项目支出预算表</w:t>
            </w:r>
          </w:p>
        </w:tc>
      </w:tr>
      <w:tr w14:paraId="4DCE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840" w:type="dxa"/>
            <w:gridSpan w:val="5"/>
            <w:tcBorders>
              <w:top w:val="single" w:color="FFFFFF" w:sz="4" w:space="0"/>
              <w:left w:val="single" w:color="FFFFFF" w:sz="4" w:space="0"/>
              <w:bottom w:val="nil"/>
              <w:right w:val="single" w:color="FFFFFF" w:sz="4" w:space="0"/>
            </w:tcBorders>
            <w:shd w:val="clear" w:color="auto" w:fill="auto"/>
            <w:noWrap/>
            <w:vAlign w:val="center"/>
          </w:tcPr>
          <w:p w14:paraId="16DB7BE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2850" w:type="dxa"/>
            <w:tcBorders>
              <w:top w:val="single" w:color="FFFFFF" w:sz="4" w:space="0"/>
              <w:left w:val="single" w:color="FFFFFF" w:sz="4" w:space="0"/>
              <w:bottom w:val="nil"/>
              <w:right w:val="single" w:color="FFFFFF" w:sz="4" w:space="0"/>
            </w:tcBorders>
            <w:shd w:val="clear" w:color="auto" w:fill="auto"/>
            <w:noWrap/>
            <w:vAlign w:val="center"/>
          </w:tcPr>
          <w:p w14:paraId="53221C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319A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775"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98FEE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科目编码</w:t>
            </w:r>
          </w:p>
        </w:tc>
        <w:tc>
          <w:tcPr>
            <w:tcW w:w="165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1B669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单位代码</w:t>
            </w:r>
          </w:p>
        </w:tc>
        <w:tc>
          <w:tcPr>
            <w:tcW w:w="5415"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2F934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285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646DD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金额</w:t>
            </w:r>
          </w:p>
        </w:tc>
      </w:tr>
      <w:tr w14:paraId="5417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983F0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9CA5B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款</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E1A83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w:t>
            </w:r>
          </w:p>
        </w:tc>
        <w:tc>
          <w:tcPr>
            <w:tcW w:w="165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AFD35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15"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459A1E">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85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124E89">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4615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DC917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AC534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A15723">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82261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54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A2FD4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    计</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A4E552">
            <w:pPr>
              <w:keepNext w:val="0"/>
              <w:keepLines w:val="0"/>
              <w:widowControl/>
              <w:suppressLineNumbers w:val="0"/>
              <w:jc w:val="righ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34.68</w:t>
            </w:r>
          </w:p>
        </w:tc>
      </w:tr>
      <w:tr w14:paraId="16F0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26416F">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D7B005">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9DF2A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1569FD">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8EE4C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3A49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34.68</w:t>
            </w:r>
          </w:p>
        </w:tc>
      </w:tr>
      <w:tr w14:paraId="6667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A0585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056F29">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F51BA2">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137CFD">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18596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广元市统计局</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2EBA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34.68</w:t>
            </w:r>
          </w:p>
        </w:tc>
      </w:tr>
      <w:tr w14:paraId="14EE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68E826">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4F3D20">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4E9F12">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D98341">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019C9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专项统计业务</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AEA8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34.68</w:t>
            </w:r>
          </w:p>
        </w:tc>
      </w:tr>
      <w:tr w14:paraId="5FF2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30B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201</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726A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2EDC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0E1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2EE6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统计业务培训经费</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187B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5.00</w:t>
            </w:r>
          </w:p>
        </w:tc>
      </w:tr>
      <w:tr w14:paraId="31C6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71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201</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A3CA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766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11C4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FD747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统计年鉴、月报、季报、统计资料制作经费</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8AAE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8.04</w:t>
            </w:r>
          </w:p>
        </w:tc>
      </w:tr>
      <w:tr w14:paraId="36C3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51994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201</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E04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0D7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02D6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3BE5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统计等保测评信息化运维项目</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8DE4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6.50</w:t>
            </w:r>
          </w:p>
        </w:tc>
      </w:tr>
      <w:tr w14:paraId="673C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435F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201</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55AE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7625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B704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55F3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统计调查专项经费</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C1E3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8.00</w:t>
            </w:r>
          </w:p>
        </w:tc>
      </w:tr>
      <w:tr w14:paraId="353A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0481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201</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D3C4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21BDB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6271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D258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乡村振兴工作经费</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12D0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3.64</w:t>
            </w:r>
          </w:p>
        </w:tc>
      </w:tr>
      <w:tr w14:paraId="2CA7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1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E0B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201</w:t>
            </w:r>
          </w:p>
        </w:tc>
        <w:tc>
          <w:tcPr>
            <w:tcW w:w="7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C821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91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8691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05</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8039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54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B23D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综合统计事务服务</w:t>
            </w:r>
          </w:p>
        </w:tc>
        <w:tc>
          <w:tcPr>
            <w:tcW w:w="28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FD5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3.50</w:t>
            </w:r>
          </w:p>
        </w:tc>
      </w:tr>
    </w:tbl>
    <w:p w14:paraId="58C0BD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072727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0"/>
        <w:gridCol w:w="1760"/>
        <w:gridCol w:w="1275"/>
        <w:gridCol w:w="1455"/>
        <w:gridCol w:w="1065"/>
        <w:gridCol w:w="1920"/>
        <w:gridCol w:w="1995"/>
        <w:gridCol w:w="1785"/>
      </w:tblGrid>
      <w:tr w14:paraId="1475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390A707">
            <w:pPr>
              <w:keepNext w:val="0"/>
              <w:keepLines w:val="0"/>
              <w:widowControl/>
              <w:suppressLineNumbers w:val="0"/>
              <w:jc w:val="left"/>
              <w:textAlignment w:val="center"/>
              <w:rPr>
                <w:rFonts w:hint="eastAsia" w:ascii="黑体" w:hAnsi="黑体" w:eastAsia="黑体" w:cs="黑体"/>
                <w:i w:val="0"/>
                <w:iCs w:val="0"/>
                <w:color w:val="000000" w:themeColor="text1"/>
                <w:sz w:val="32"/>
                <w:szCs w:val="3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附表9</w:t>
            </w:r>
          </w:p>
        </w:tc>
        <w:tc>
          <w:tcPr>
            <w:tcW w:w="1760" w:type="dxa"/>
            <w:tcBorders>
              <w:top w:val="nil"/>
              <w:left w:val="nil"/>
              <w:bottom w:val="nil"/>
              <w:right w:val="nil"/>
            </w:tcBorders>
            <w:shd w:val="clear" w:color="auto" w:fill="auto"/>
            <w:vAlign w:val="center"/>
          </w:tcPr>
          <w:p w14:paraId="5BDCB38A">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27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6BA15F1">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45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F3A768F">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06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E076C9D">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92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1FDD2E">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99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E1A781D">
            <w:pPr>
              <w:rPr>
                <w:rFonts w:hint="eastAsia" w:ascii="黑体" w:hAnsi="黑体" w:eastAsia="黑体" w:cs="黑体"/>
                <w:i w:val="0"/>
                <w:iCs w:val="0"/>
                <w:color w:val="000000" w:themeColor="text1"/>
                <w:sz w:val="32"/>
                <w:szCs w:val="32"/>
                <w:u w:val="none"/>
                <w14:textFill>
                  <w14:solidFill>
                    <w14:schemeClr w14:val="tx1"/>
                  </w14:solidFill>
                </w14:textFill>
              </w:rPr>
            </w:pPr>
          </w:p>
        </w:tc>
        <w:tc>
          <w:tcPr>
            <w:tcW w:w="178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5CA5D54">
            <w:pPr>
              <w:keepNext w:val="0"/>
              <w:keepLines w:val="0"/>
              <w:widowControl/>
              <w:suppressLineNumbers w:val="0"/>
              <w:jc w:val="right"/>
              <w:textAlignment w:val="center"/>
              <w:rPr>
                <w:rFonts w:hint="eastAsia" w:ascii="黑体" w:hAnsi="黑体" w:eastAsia="黑体" w:cs="黑体"/>
                <w:i w:val="0"/>
                <w:iCs w:val="0"/>
                <w:color w:val="000000" w:themeColor="text1"/>
                <w:sz w:val="21"/>
                <w:szCs w:val="21"/>
                <w:u w:val="none"/>
                <w14:textFill>
                  <w14:solidFill>
                    <w14:schemeClr w14:val="tx1"/>
                  </w14:solidFill>
                </w14:textFill>
              </w:rPr>
            </w:pPr>
            <w:r>
              <w:rPr>
                <w:rFonts w:hint="eastAsia" w:ascii="黑体" w:hAnsi="黑体" w:eastAsia="黑体" w:cs="黑体"/>
                <w:i w:val="0"/>
                <w:iCs w:val="0"/>
                <w:color w:val="000000" w:themeColor="text1"/>
                <w:kern w:val="0"/>
                <w:sz w:val="21"/>
                <w:szCs w:val="21"/>
                <w:u w:val="none"/>
                <w:lang w:val="en-US" w:eastAsia="zh-CN" w:bidi="ar"/>
                <w14:textFill>
                  <w14:solidFill>
                    <w14:schemeClr w14:val="tx1"/>
                  </w14:solidFill>
                </w14:textFill>
              </w:rPr>
              <w:t>表3-3</w:t>
            </w:r>
          </w:p>
        </w:tc>
      </w:tr>
      <w:tr w14:paraId="5590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2855"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B974E5">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一般公共预算“三公”经费支出预算表</w:t>
            </w:r>
          </w:p>
        </w:tc>
      </w:tr>
      <w:tr w14:paraId="077B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360" w:type="dxa"/>
            <w:gridSpan w:val="2"/>
            <w:tcBorders>
              <w:top w:val="single" w:color="FFFFFF" w:sz="4" w:space="0"/>
              <w:left w:val="single" w:color="FFFFFF" w:sz="4" w:space="0"/>
              <w:bottom w:val="nil"/>
              <w:right w:val="single" w:color="FFFFFF" w:sz="4" w:space="0"/>
            </w:tcBorders>
            <w:shd w:val="clear" w:color="auto" w:fill="auto"/>
            <w:noWrap/>
            <w:vAlign w:val="center"/>
          </w:tcPr>
          <w:p w14:paraId="5820796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1275" w:type="dxa"/>
            <w:tcBorders>
              <w:top w:val="single" w:color="FFFFFF" w:sz="4" w:space="0"/>
              <w:left w:val="single" w:color="FFFFFF" w:sz="4" w:space="0"/>
              <w:bottom w:val="nil"/>
              <w:right w:val="single" w:color="FFFFFF" w:sz="4" w:space="0"/>
            </w:tcBorders>
            <w:shd w:val="clear" w:color="auto" w:fill="auto"/>
            <w:noWrap/>
            <w:vAlign w:val="center"/>
          </w:tcPr>
          <w:p w14:paraId="7A94DD7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55" w:type="dxa"/>
            <w:tcBorders>
              <w:top w:val="single" w:color="FFFFFF" w:sz="4" w:space="0"/>
              <w:left w:val="single" w:color="FFFFFF" w:sz="4" w:space="0"/>
              <w:bottom w:val="nil"/>
              <w:right w:val="single" w:color="FFFFFF" w:sz="4" w:space="0"/>
            </w:tcBorders>
            <w:shd w:val="clear" w:color="auto" w:fill="auto"/>
            <w:noWrap/>
            <w:vAlign w:val="center"/>
          </w:tcPr>
          <w:p w14:paraId="65B2B3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65" w:type="dxa"/>
            <w:tcBorders>
              <w:top w:val="single" w:color="FFFFFF" w:sz="4" w:space="0"/>
              <w:left w:val="single" w:color="FFFFFF" w:sz="4" w:space="0"/>
              <w:bottom w:val="nil"/>
              <w:right w:val="single" w:color="FFFFFF" w:sz="4" w:space="0"/>
            </w:tcBorders>
            <w:shd w:val="clear" w:color="auto" w:fill="auto"/>
            <w:noWrap/>
            <w:vAlign w:val="center"/>
          </w:tcPr>
          <w:p w14:paraId="5C897D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20" w:type="dxa"/>
            <w:tcBorders>
              <w:top w:val="single" w:color="FFFFFF" w:sz="4" w:space="0"/>
              <w:left w:val="single" w:color="FFFFFF" w:sz="4" w:space="0"/>
              <w:bottom w:val="nil"/>
              <w:right w:val="single" w:color="FFFFFF" w:sz="4" w:space="0"/>
            </w:tcBorders>
            <w:shd w:val="clear" w:color="auto" w:fill="auto"/>
            <w:noWrap/>
            <w:vAlign w:val="center"/>
          </w:tcPr>
          <w:p w14:paraId="745162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95" w:type="dxa"/>
            <w:tcBorders>
              <w:top w:val="single" w:color="FFFFFF" w:sz="4" w:space="0"/>
              <w:left w:val="single" w:color="FFFFFF" w:sz="4" w:space="0"/>
              <w:bottom w:val="nil"/>
              <w:right w:val="single" w:color="FFFFFF" w:sz="4" w:space="0"/>
            </w:tcBorders>
            <w:shd w:val="clear" w:color="auto" w:fill="auto"/>
            <w:noWrap/>
            <w:vAlign w:val="center"/>
          </w:tcPr>
          <w:p w14:paraId="6CFB300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85" w:type="dxa"/>
            <w:tcBorders>
              <w:top w:val="single" w:color="FFFFFF" w:sz="4" w:space="0"/>
              <w:left w:val="single" w:color="FFFFFF" w:sz="4" w:space="0"/>
              <w:bottom w:val="nil"/>
              <w:right w:val="single" w:color="FFFFFF" w:sz="4" w:space="0"/>
            </w:tcBorders>
            <w:shd w:val="clear" w:color="auto" w:fill="auto"/>
            <w:noWrap/>
            <w:vAlign w:val="center"/>
          </w:tcPr>
          <w:p w14:paraId="0B52C5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4CED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60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F51D5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单位编码</w:t>
            </w:r>
          </w:p>
        </w:tc>
        <w:tc>
          <w:tcPr>
            <w:tcW w:w="176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FD4BA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9495" w:type="dxa"/>
            <w:gridSpan w:val="6"/>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43CF6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当年财政拨款预算安排</w:t>
            </w:r>
          </w:p>
        </w:tc>
      </w:tr>
      <w:tr w14:paraId="1C4D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60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33BFA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76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E04A8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275"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E64C2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1455"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633218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因公出国（境）费用</w:t>
            </w:r>
          </w:p>
        </w:tc>
        <w:tc>
          <w:tcPr>
            <w:tcW w:w="4980"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1DA55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公务用车购置及运行费</w:t>
            </w:r>
          </w:p>
        </w:tc>
        <w:tc>
          <w:tcPr>
            <w:tcW w:w="1785"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50EF5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公务接待费</w:t>
            </w:r>
          </w:p>
        </w:tc>
      </w:tr>
      <w:tr w14:paraId="4530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60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2AA1F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76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79974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275"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78292F">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455"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CFBE9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5D209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小计</w:t>
            </w: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9405E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公务用车购置费</w:t>
            </w:r>
          </w:p>
        </w:tc>
        <w:tc>
          <w:tcPr>
            <w:tcW w:w="19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20EF7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公务用车运行费</w:t>
            </w:r>
          </w:p>
        </w:tc>
        <w:tc>
          <w:tcPr>
            <w:tcW w:w="1785"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FD945B">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4958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6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E44E78">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76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172F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合    计</w:t>
            </w:r>
          </w:p>
        </w:tc>
        <w:tc>
          <w:tcPr>
            <w:tcW w:w="12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FC9561">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5.60</w:t>
            </w:r>
          </w:p>
        </w:tc>
        <w:tc>
          <w:tcPr>
            <w:tcW w:w="14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14E9FE">
            <w:pPr>
              <w:jc w:val="right"/>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8AA246">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4.00</w:t>
            </w: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20502B">
            <w:pPr>
              <w:jc w:val="right"/>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9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4F8378">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4.00</w:t>
            </w:r>
          </w:p>
        </w:tc>
        <w:tc>
          <w:tcPr>
            <w:tcW w:w="178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FC0837">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1.60</w:t>
            </w:r>
          </w:p>
        </w:tc>
      </w:tr>
      <w:tr w14:paraId="58D5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6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C793D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76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F1CDB4">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2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2916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5.60</w:t>
            </w:r>
          </w:p>
        </w:tc>
        <w:tc>
          <w:tcPr>
            <w:tcW w:w="14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77CB1A">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0165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4.00</w:t>
            </w: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D77D2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9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22E8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4.00</w:t>
            </w:r>
          </w:p>
        </w:tc>
        <w:tc>
          <w:tcPr>
            <w:tcW w:w="178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D462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1.60</w:t>
            </w:r>
          </w:p>
        </w:tc>
      </w:tr>
      <w:tr w14:paraId="6F2C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6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943F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317001</w:t>
            </w:r>
          </w:p>
        </w:tc>
        <w:tc>
          <w:tcPr>
            <w:tcW w:w="176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949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 xml:space="preserve"> 广元市统计局</w:t>
            </w:r>
          </w:p>
        </w:tc>
        <w:tc>
          <w:tcPr>
            <w:tcW w:w="127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18C9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5.60</w:t>
            </w:r>
          </w:p>
        </w:tc>
        <w:tc>
          <w:tcPr>
            <w:tcW w:w="14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C5D5B11">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9DD80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4.00</w:t>
            </w: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9E9468">
            <w:pPr>
              <w:jc w:val="righ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9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3A67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4.00</w:t>
            </w:r>
          </w:p>
        </w:tc>
        <w:tc>
          <w:tcPr>
            <w:tcW w:w="178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A767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1.60</w:t>
            </w:r>
          </w:p>
        </w:tc>
      </w:tr>
    </w:tbl>
    <w:p w14:paraId="63EEC71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846FFE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7B98BB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6016AA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349BD3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836DA4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FE8F8B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780"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738"/>
        <w:gridCol w:w="738"/>
        <w:gridCol w:w="1599"/>
        <w:gridCol w:w="3462"/>
        <w:gridCol w:w="1890"/>
        <w:gridCol w:w="1770"/>
        <w:gridCol w:w="1920"/>
      </w:tblGrid>
      <w:tr w14:paraId="1F52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39"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079D280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附表10</w:t>
            </w:r>
          </w:p>
        </w:tc>
        <w:tc>
          <w:tcPr>
            <w:tcW w:w="1599" w:type="dxa"/>
            <w:tcBorders>
              <w:top w:val="nil"/>
              <w:left w:val="nil"/>
              <w:bottom w:val="nil"/>
              <w:right w:val="nil"/>
            </w:tcBorders>
            <w:shd w:val="clear" w:color="auto" w:fill="auto"/>
            <w:vAlign w:val="center"/>
          </w:tcPr>
          <w:p w14:paraId="0A5BDC3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462" w:type="dxa"/>
            <w:tcBorders>
              <w:top w:val="nil"/>
              <w:left w:val="nil"/>
              <w:bottom w:val="nil"/>
              <w:right w:val="nil"/>
            </w:tcBorders>
            <w:shd w:val="clear" w:color="auto" w:fill="auto"/>
            <w:vAlign w:val="center"/>
          </w:tcPr>
          <w:p w14:paraId="35F2E0A5">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89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B8FE3CD">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7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355530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2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39A0891">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表4</w:t>
            </w:r>
          </w:p>
        </w:tc>
      </w:tr>
      <w:tr w14:paraId="16A5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78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5FDDCB5">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 xml:space="preserve">政府性基金预算支出预算表 </w:t>
            </w:r>
          </w:p>
        </w:tc>
      </w:tr>
      <w:tr w14:paraId="5478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200" w:type="dxa"/>
            <w:gridSpan w:val="5"/>
            <w:tcBorders>
              <w:top w:val="single" w:color="FFFFFF" w:sz="4" w:space="0"/>
              <w:left w:val="single" w:color="FFFFFF" w:sz="4" w:space="0"/>
              <w:bottom w:val="nil"/>
              <w:right w:val="single" w:color="FFFFFF" w:sz="4" w:space="0"/>
            </w:tcBorders>
            <w:shd w:val="clear" w:color="auto" w:fill="auto"/>
            <w:noWrap/>
            <w:vAlign w:val="center"/>
          </w:tcPr>
          <w:p w14:paraId="3D285C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1890" w:type="dxa"/>
            <w:tcBorders>
              <w:top w:val="single" w:color="FFFFFF" w:sz="4" w:space="0"/>
              <w:left w:val="single" w:color="FFFFFF" w:sz="4" w:space="0"/>
              <w:bottom w:val="nil"/>
              <w:right w:val="single" w:color="FFFFFF" w:sz="4" w:space="0"/>
            </w:tcBorders>
            <w:shd w:val="clear" w:color="auto" w:fill="auto"/>
            <w:noWrap/>
            <w:vAlign w:val="center"/>
          </w:tcPr>
          <w:p w14:paraId="065323E9">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70" w:type="dxa"/>
            <w:tcBorders>
              <w:top w:val="single" w:color="FFFFFF" w:sz="4" w:space="0"/>
              <w:left w:val="single" w:color="FFFFFF" w:sz="4" w:space="0"/>
              <w:bottom w:val="nil"/>
              <w:right w:val="single" w:color="FFFFFF" w:sz="4" w:space="0"/>
            </w:tcBorders>
            <w:shd w:val="clear" w:color="auto" w:fill="auto"/>
            <w:noWrap/>
            <w:vAlign w:val="center"/>
          </w:tcPr>
          <w:p w14:paraId="24D590A3">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20" w:type="dxa"/>
            <w:tcBorders>
              <w:top w:val="single" w:color="FFFFFF" w:sz="4" w:space="0"/>
              <w:left w:val="single" w:color="FFFFFF" w:sz="4" w:space="0"/>
              <w:bottom w:val="nil"/>
              <w:right w:val="single" w:color="FFFFFF" w:sz="4" w:space="0"/>
            </w:tcBorders>
            <w:shd w:val="clear" w:color="auto" w:fill="auto"/>
            <w:noWrap/>
            <w:vAlign w:val="center"/>
          </w:tcPr>
          <w:p w14:paraId="5A42B4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152B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200" w:type="dxa"/>
            <w:gridSpan w:val="5"/>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DB4E5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    目</w:t>
            </w:r>
          </w:p>
        </w:tc>
        <w:tc>
          <w:tcPr>
            <w:tcW w:w="5580"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8CE61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本年政府性基金预算支出</w:t>
            </w:r>
          </w:p>
        </w:tc>
      </w:tr>
      <w:tr w14:paraId="66F8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139"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51D64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科目编码</w:t>
            </w:r>
          </w:p>
        </w:tc>
        <w:tc>
          <w:tcPr>
            <w:tcW w:w="1599"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410A2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单位代码</w:t>
            </w:r>
          </w:p>
        </w:tc>
        <w:tc>
          <w:tcPr>
            <w:tcW w:w="3462"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AEC62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189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9C108D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177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7B0C5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基本支出</w:t>
            </w:r>
          </w:p>
        </w:tc>
        <w:tc>
          <w:tcPr>
            <w:tcW w:w="1920"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AF3630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项目支出</w:t>
            </w:r>
          </w:p>
        </w:tc>
      </w:tr>
      <w:tr w14:paraId="350C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A5925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w:t>
            </w: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3F744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款</w:t>
            </w: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05BA8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w:t>
            </w:r>
          </w:p>
        </w:tc>
        <w:tc>
          <w:tcPr>
            <w:tcW w:w="1599"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392D66">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3462"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B7E96D">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89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952B65">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77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32EAF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920"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9287E1">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2CEF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360B8C">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EFF592">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999FF69">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5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6CEE0E">
            <w:pPr>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34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DCFD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合    计</w:t>
            </w:r>
          </w:p>
        </w:tc>
        <w:tc>
          <w:tcPr>
            <w:tcW w:w="1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BC26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本表无数据</w:t>
            </w:r>
          </w:p>
        </w:tc>
        <w:tc>
          <w:tcPr>
            <w:tcW w:w="17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764D0A">
            <w:pPr>
              <w:jc w:val="right"/>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2A9D88">
            <w:pPr>
              <w:jc w:val="right"/>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r>
      <w:tr w14:paraId="77BE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225D32">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34EE7B">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5AB9D8">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5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11651A">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6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B1D72D">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D2AB25">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7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D9E7E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68F296">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28F2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599560">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52B31A">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F5F81B">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5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2DB25D">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6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7020B9">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7583B1">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7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F38E91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77164E">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r w14:paraId="22E3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6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39ACAF">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AE3413">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3A9578">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5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33466C">
            <w:pPr>
              <w:jc w:val="lef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346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E1D3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 </w:t>
            </w:r>
          </w:p>
        </w:tc>
        <w:tc>
          <w:tcPr>
            <w:tcW w:w="189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0B9B49">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7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C1D9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c>
          <w:tcPr>
            <w:tcW w:w="192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CDD4C2D">
            <w:pPr>
              <w:jc w:val="right"/>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p>
        </w:tc>
      </w:tr>
    </w:tbl>
    <w:p w14:paraId="593FBA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ADEE5F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7B08C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DF3DF4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FB3E15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423924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6"/>
        <w:gridCol w:w="2224"/>
        <w:gridCol w:w="916"/>
        <w:gridCol w:w="1070"/>
        <w:gridCol w:w="699"/>
        <w:gridCol w:w="1906"/>
        <w:gridCol w:w="2258"/>
        <w:gridCol w:w="2387"/>
      </w:tblGrid>
      <w:tr w14:paraId="4B4F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37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32516D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附表11</w:t>
            </w:r>
          </w:p>
        </w:tc>
        <w:tc>
          <w:tcPr>
            <w:tcW w:w="2224" w:type="dxa"/>
            <w:tcBorders>
              <w:top w:val="nil"/>
              <w:left w:val="nil"/>
              <w:bottom w:val="nil"/>
              <w:right w:val="nil"/>
            </w:tcBorders>
            <w:shd w:val="clear" w:color="auto" w:fill="auto"/>
            <w:vAlign w:val="center"/>
          </w:tcPr>
          <w:p w14:paraId="64918E5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73A6EF8">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7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BA70EAB">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16AB811">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90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588C76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5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A70E7C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38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4624A48">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表4-1</w:t>
            </w:r>
          </w:p>
        </w:tc>
      </w:tr>
      <w:tr w14:paraId="4146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83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8ABBCDC">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政府性基金预算“三公”经费支出预算表</w:t>
            </w:r>
          </w:p>
        </w:tc>
      </w:tr>
      <w:tr w14:paraId="2FFB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600" w:type="dxa"/>
            <w:gridSpan w:val="2"/>
            <w:tcBorders>
              <w:top w:val="single" w:color="FFFFFF" w:sz="4" w:space="0"/>
              <w:left w:val="single" w:color="FFFFFF" w:sz="4" w:space="0"/>
              <w:bottom w:val="nil"/>
              <w:right w:val="single" w:color="FFFFFF" w:sz="4" w:space="0"/>
            </w:tcBorders>
            <w:shd w:val="clear" w:color="auto" w:fill="auto"/>
            <w:noWrap/>
            <w:vAlign w:val="center"/>
          </w:tcPr>
          <w:p w14:paraId="41B43F6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部门：广元市统计局</w:t>
            </w:r>
          </w:p>
        </w:tc>
        <w:tc>
          <w:tcPr>
            <w:tcW w:w="916" w:type="dxa"/>
            <w:tcBorders>
              <w:top w:val="single" w:color="FFFFFF" w:sz="4" w:space="0"/>
              <w:left w:val="single" w:color="FFFFFF" w:sz="4" w:space="0"/>
              <w:bottom w:val="nil"/>
              <w:right w:val="single" w:color="FFFFFF" w:sz="4" w:space="0"/>
            </w:tcBorders>
            <w:shd w:val="clear" w:color="auto" w:fill="auto"/>
            <w:noWrap/>
            <w:vAlign w:val="center"/>
          </w:tcPr>
          <w:p w14:paraId="10C486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70" w:type="dxa"/>
            <w:tcBorders>
              <w:top w:val="single" w:color="FFFFFF" w:sz="4" w:space="0"/>
              <w:left w:val="single" w:color="FFFFFF" w:sz="4" w:space="0"/>
              <w:bottom w:val="nil"/>
              <w:right w:val="single" w:color="FFFFFF" w:sz="4" w:space="0"/>
            </w:tcBorders>
            <w:shd w:val="clear" w:color="auto" w:fill="auto"/>
            <w:noWrap/>
            <w:vAlign w:val="center"/>
          </w:tcPr>
          <w:p w14:paraId="67E6143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99" w:type="dxa"/>
            <w:tcBorders>
              <w:top w:val="single" w:color="FFFFFF" w:sz="4" w:space="0"/>
              <w:left w:val="single" w:color="FFFFFF" w:sz="4" w:space="0"/>
              <w:bottom w:val="nil"/>
              <w:right w:val="single" w:color="FFFFFF" w:sz="4" w:space="0"/>
            </w:tcBorders>
            <w:shd w:val="clear" w:color="auto" w:fill="auto"/>
            <w:noWrap/>
            <w:vAlign w:val="center"/>
          </w:tcPr>
          <w:p w14:paraId="30122D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06" w:type="dxa"/>
            <w:tcBorders>
              <w:top w:val="single" w:color="FFFFFF" w:sz="4" w:space="0"/>
              <w:left w:val="single" w:color="FFFFFF" w:sz="4" w:space="0"/>
              <w:bottom w:val="nil"/>
              <w:right w:val="single" w:color="FFFFFF" w:sz="4" w:space="0"/>
            </w:tcBorders>
            <w:shd w:val="clear" w:color="auto" w:fill="auto"/>
            <w:noWrap/>
            <w:vAlign w:val="center"/>
          </w:tcPr>
          <w:p w14:paraId="3C7E82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258" w:type="dxa"/>
            <w:tcBorders>
              <w:top w:val="single" w:color="FFFFFF" w:sz="4" w:space="0"/>
              <w:left w:val="single" w:color="FFFFFF" w:sz="4" w:space="0"/>
              <w:bottom w:val="nil"/>
              <w:right w:val="single" w:color="FFFFFF" w:sz="4" w:space="0"/>
            </w:tcBorders>
            <w:shd w:val="clear" w:color="auto" w:fill="auto"/>
            <w:noWrap/>
            <w:vAlign w:val="center"/>
          </w:tcPr>
          <w:p w14:paraId="6EFA15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87" w:type="dxa"/>
            <w:tcBorders>
              <w:top w:val="single" w:color="FFFFFF" w:sz="4" w:space="0"/>
              <w:left w:val="single" w:color="FFFFFF" w:sz="4" w:space="0"/>
              <w:bottom w:val="nil"/>
              <w:right w:val="single" w:color="FFFFFF" w:sz="4" w:space="0"/>
            </w:tcBorders>
            <w:shd w:val="clear" w:color="auto" w:fill="auto"/>
            <w:noWrap/>
            <w:vAlign w:val="center"/>
          </w:tcPr>
          <w:p w14:paraId="0F6637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金额单位：万元</w:t>
            </w:r>
          </w:p>
        </w:tc>
      </w:tr>
      <w:tr w14:paraId="2F3D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76"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16D5E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单位编码</w:t>
            </w:r>
          </w:p>
        </w:tc>
        <w:tc>
          <w:tcPr>
            <w:tcW w:w="2224"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6A4FF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单位名称（科目）</w:t>
            </w:r>
          </w:p>
        </w:tc>
        <w:tc>
          <w:tcPr>
            <w:tcW w:w="9236" w:type="dxa"/>
            <w:gridSpan w:val="6"/>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71D30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当年财政拨款预算安排</w:t>
            </w:r>
          </w:p>
        </w:tc>
      </w:tr>
      <w:tr w14:paraId="6857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76"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07ABEA6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224"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D287DD">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16"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47F40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合计</w:t>
            </w:r>
          </w:p>
        </w:tc>
        <w:tc>
          <w:tcPr>
            <w:tcW w:w="107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12937B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因公出国（境）费用</w:t>
            </w:r>
          </w:p>
        </w:tc>
        <w:tc>
          <w:tcPr>
            <w:tcW w:w="4863" w:type="dxa"/>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89CA8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公务用车购置及运行费</w:t>
            </w:r>
          </w:p>
        </w:tc>
        <w:tc>
          <w:tcPr>
            <w:tcW w:w="2387" w:type="dxa"/>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6A68B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公务接待费</w:t>
            </w:r>
          </w:p>
        </w:tc>
      </w:tr>
      <w:tr w14:paraId="69B6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376"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D3D740">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224"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5FE80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916"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DFE89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7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5593AC2">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6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FC47F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小计</w:t>
            </w:r>
          </w:p>
        </w:tc>
        <w:tc>
          <w:tcPr>
            <w:tcW w:w="19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28FCE1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公务用车购置费</w:t>
            </w:r>
          </w:p>
        </w:tc>
        <w:tc>
          <w:tcPr>
            <w:tcW w:w="225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71F6B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公务用车运行费</w:t>
            </w:r>
          </w:p>
        </w:tc>
        <w:tc>
          <w:tcPr>
            <w:tcW w:w="2387" w:type="dxa"/>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F98F07">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48EF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37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F34664">
            <w:pPr>
              <w:jc w:val="center"/>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22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CEF2A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合    计</w:t>
            </w:r>
          </w:p>
        </w:tc>
        <w:tc>
          <w:tcPr>
            <w:tcW w:w="91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14BB7E">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0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9BC21E">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6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4DA9E2">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19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BED5F9">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25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7E4808">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c>
          <w:tcPr>
            <w:tcW w:w="238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92C462">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53D1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7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40FB20">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2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91216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本表无数据</w:t>
            </w:r>
          </w:p>
        </w:tc>
        <w:tc>
          <w:tcPr>
            <w:tcW w:w="91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CC7950">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B8A2C0">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D268C4">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B483E2">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25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9B43E4">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8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AA60C1">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10AF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37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80E97A">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2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0C09B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ascii="Dialog . plain" w:hAnsi="Dialog . plain" w:eastAsia="Dialog . plain" w:cs="Dialog . plain"/>
                <w:i w:val="0"/>
                <w:iCs w:val="0"/>
                <w:color w:val="000000" w:themeColor="text1"/>
                <w:kern w:val="0"/>
                <w:sz w:val="21"/>
                <w:szCs w:val="21"/>
                <w:u w:val="none"/>
                <w:lang w:val="en-US" w:eastAsia="zh-CN" w:bidi="ar"/>
                <w14:textFill>
                  <w14:solidFill>
                    <w14:schemeClr w14:val="tx1"/>
                  </w14:solidFill>
                </w14:textFill>
              </w:rPr>
              <w:t xml:space="preserve"> </w:t>
            </w:r>
          </w:p>
        </w:tc>
        <w:tc>
          <w:tcPr>
            <w:tcW w:w="91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4CE6C0">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EB4432">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6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B83D50">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E97D6C">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25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3DA93F">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8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B20DC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4ED454F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D98550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5B6CF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F256F0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CB2A02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B4AB6D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8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649"/>
        <w:gridCol w:w="649"/>
        <w:gridCol w:w="1405"/>
        <w:gridCol w:w="4314"/>
        <w:gridCol w:w="1728"/>
        <w:gridCol w:w="1727"/>
        <w:gridCol w:w="1756"/>
      </w:tblGrid>
      <w:tr w14:paraId="0DD6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947"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29FDE34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附表12</w:t>
            </w:r>
          </w:p>
        </w:tc>
        <w:tc>
          <w:tcPr>
            <w:tcW w:w="1407" w:type="dxa"/>
            <w:tcBorders>
              <w:top w:val="nil"/>
              <w:left w:val="nil"/>
              <w:bottom w:val="nil"/>
              <w:right w:val="nil"/>
            </w:tcBorders>
            <w:shd w:val="clear" w:color="auto" w:fill="auto"/>
            <w:vAlign w:val="center"/>
          </w:tcPr>
          <w:p w14:paraId="1011D7CD">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329" w:type="dxa"/>
            <w:tcBorders>
              <w:top w:val="nil"/>
              <w:left w:val="nil"/>
              <w:bottom w:val="nil"/>
              <w:right w:val="nil"/>
            </w:tcBorders>
            <w:shd w:val="clear" w:color="auto" w:fill="auto"/>
            <w:vAlign w:val="center"/>
          </w:tcPr>
          <w:p w14:paraId="466EFD5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3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0968A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3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A605B29">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3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110A7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表5</w:t>
            </w:r>
          </w:p>
        </w:tc>
      </w:tr>
      <w:tr w14:paraId="7702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7FBF46B">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国有资本经营预算支出预算表</w:t>
            </w:r>
          </w:p>
        </w:tc>
      </w:tr>
      <w:tr w14:paraId="0B79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3273FF1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部门：广元市统计局</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773F896">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B86C7AF">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11F21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金额单位：万元</w:t>
            </w:r>
          </w:p>
        </w:tc>
      </w:tr>
      <w:tr w14:paraId="275A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3C217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0" w:type="auto"/>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B3A96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本年国有资本经营预算支出</w:t>
            </w:r>
          </w:p>
        </w:tc>
      </w:tr>
      <w:tr w14:paraId="104F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4D4D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3890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2CF85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77CB7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2E39E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0" w:type="auto"/>
            <w:vMerge w:val="restar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75145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r>
      <w:tr w14:paraId="245A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14577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92FACF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96551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58C67C">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425D82">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C414BD">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31611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BDF25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79C1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878C69">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B08B7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961A5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CDF6B88">
            <w:pPr>
              <w:jc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6189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2"/>
                <w:szCs w:val="22"/>
                <w:u w:val="none"/>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A7EDF8">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EA37AD">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1C754A">
            <w:pPr>
              <w:jc w:val="right"/>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5F83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7F424D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20556D">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D8DE17">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230F9D">
            <w:pPr>
              <w:jc w:val="left"/>
              <w:rPr>
                <w:rFonts w:hint="eastAsia" w:ascii="宋体" w:hAnsi="宋体" w:eastAsia="宋体" w:cs="宋体"/>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14:paraId="084DB59E">
            <w:pPr>
              <w:keepNext w:val="0"/>
              <w:keepLines w:val="0"/>
              <w:widowControl/>
              <w:suppressLineNumbers w:val="0"/>
              <w:jc w:val="both"/>
              <w:textAlignment w:val="center"/>
              <w:rPr>
                <w:rFonts w:ascii="仿宋_GB2312" w:hAnsi="宋体" w:eastAsia="仿宋_GB2312" w:cs="仿宋_GB2312"/>
                <w:b w:val="0"/>
                <w:bCs w:val="0"/>
                <w:i w:val="0"/>
                <w:iCs w:val="0"/>
                <w:color w:val="000000" w:themeColor="text1"/>
                <w:sz w:val="32"/>
                <w:szCs w:val="3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83C89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本表无数据</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F12C49">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5450C7">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5720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DA65D0">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44C96A">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C2A0E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B8728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2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639F4A">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C44E06">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88200B">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56177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r w14:paraId="16ED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4DBCE0">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C21F9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ADC86A">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98389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2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E6CD2B5">
            <w:pPr>
              <w:keepNext w:val="0"/>
              <w:keepLines w:val="0"/>
              <w:widowControl/>
              <w:suppressLineNumbers w:val="0"/>
              <w:jc w:val="left"/>
              <w:textAlignment w:val="center"/>
              <w:rPr>
                <w:rFonts w:ascii="Dialog . plain" w:hAnsi="Dialog . plain" w:eastAsia="Dialog . plain" w:cs="Dialog . plain"/>
                <w:i w:val="0"/>
                <w:iCs w:val="0"/>
                <w:color w:val="000000" w:themeColor="text1"/>
                <w:sz w:val="22"/>
                <w:szCs w:val="22"/>
                <w:u w:val="none"/>
                <w14:textFill>
                  <w14:solidFill>
                    <w14:schemeClr w14:val="tx1"/>
                  </w14:solidFill>
                </w14:textFill>
              </w:rPr>
            </w:pPr>
            <w:r>
              <w:rPr>
                <w:rFonts w:hint="default" w:ascii="Dialog . plain" w:hAnsi="Dialog . plain" w:eastAsia="Dialog . plain" w:cs="Dialog . plain"/>
                <w:i w:val="0"/>
                <w:iCs w:val="0"/>
                <w:color w:val="000000" w:themeColor="text1"/>
                <w:kern w:val="0"/>
                <w:sz w:val="22"/>
                <w:szCs w:val="22"/>
                <w:u w:val="none"/>
                <w:lang w:val="en-US" w:eastAsia="zh-CN" w:bidi="ar"/>
                <w14:textFill>
                  <w14:solidFill>
                    <w14:schemeClr w14:val="tx1"/>
                  </w14:solidFill>
                </w14:textFill>
              </w:rPr>
              <w:t xml:space="preserve"> </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16D5F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9C7158">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0C6AAC">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2FF896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E9CC04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B377E8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9"/>
        <w:tblW w:w="12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753"/>
        <w:gridCol w:w="338"/>
        <w:gridCol w:w="322"/>
        <w:gridCol w:w="195"/>
        <w:gridCol w:w="192"/>
        <w:gridCol w:w="28"/>
        <w:gridCol w:w="1700"/>
        <w:gridCol w:w="150"/>
        <w:gridCol w:w="1125"/>
        <w:gridCol w:w="225"/>
        <w:gridCol w:w="1290"/>
        <w:gridCol w:w="500"/>
        <w:gridCol w:w="265"/>
        <w:gridCol w:w="990"/>
        <w:gridCol w:w="660"/>
        <w:gridCol w:w="330"/>
        <w:gridCol w:w="360"/>
        <w:gridCol w:w="585"/>
        <w:gridCol w:w="345"/>
        <w:gridCol w:w="330"/>
        <w:gridCol w:w="586"/>
        <w:gridCol w:w="584"/>
        <w:gridCol w:w="368"/>
      </w:tblGrid>
      <w:tr w14:paraId="457F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305" w:type="dxa"/>
            <w:gridSpan w:val="2"/>
            <w:tcBorders>
              <w:top w:val="nil"/>
              <w:left w:val="nil"/>
              <w:bottom w:val="nil"/>
              <w:right w:val="nil"/>
            </w:tcBorders>
            <w:shd w:val="clear" w:color="auto" w:fill="auto"/>
            <w:noWrap/>
            <w:vAlign w:val="center"/>
          </w:tcPr>
          <w:p w14:paraId="10ADEBFF">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附表13</w:t>
            </w:r>
          </w:p>
        </w:tc>
        <w:tc>
          <w:tcPr>
            <w:tcW w:w="660" w:type="dxa"/>
            <w:gridSpan w:val="2"/>
            <w:tcBorders>
              <w:top w:val="nil"/>
              <w:left w:val="nil"/>
              <w:bottom w:val="nil"/>
              <w:right w:val="nil"/>
            </w:tcBorders>
            <w:shd w:val="clear" w:color="auto" w:fill="auto"/>
            <w:noWrap/>
            <w:vAlign w:val="center"/>
          </w:tcPr>
          <w:p w14:paraId="23471516">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65" w:type="dxa"/>
            <w:gridSpan w:val="5"/>
            <w:tcBorders>
              <w:top w:val="nil"/>
              <w:left w:val="nil"/>
              <w:bottom w:val="nil"/>
              <w:right w:val="nil"/>
            </w:tcBorders>
            <w:shd w:val="clear" w:color="auto" w:fill="auto"/>
            <w:noWrap/>
            <w:vAlign w:val="center"/>
          </w:tcPr>
          <w:p w14:paraId="5968929E">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25" w:type="dxa"/>
            <w:tcBorders>
              <w:top w:val="nil"/>
              <w:left w:val="nil"/>
              <w:bottom w:val="nil"/>
              <w:right w:val="nil"/>
            </w:tcBorders>
            <w:shd w:val="clear" w:color="auto" w:fill="auto"/>
            <w:noWrap/>
            <w:vAlign w:val="center"/>
          </w:tcPr>
          <w:p w14:paraId="1B3B66F6">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5" w:type="dxa"/>
            <w:gridSpan w:val="2"/>
            <w:tcBorders>
              <w:top w:val="nil"/>
              <w:left w:val="nil"/>
              <w:bottom w:val="nil"/>
              <w:right w:val="nil"/>
            </w:tcBorders>
            <w:shd w:val="clear" w:color="auto" w:fill="auto"/>
            <w:noWrap/>
            <w:vAlign w:val="center"/>
          </w:tcPr>
          <w:p w14:paraId="2522F0FA">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15" w:type="dxa"/>
            <w:gridSpan w:val="4"/>
            <w:tcBorders>
              <w:top w:val="nil"/>
              <w:left w:val="nil"/>
              <w:bottom w:val="nil"/>
              <w:right w:val="nil"/>
            </w:tcBorders>
            <w:shd w:val="clear" w:color="auto" w:fill="auto"/>
            <w:noWrap/>
            <w:vAlign w:val="center"/>
          </w:tcPr>
          <w:p w14:paraId="44AB4311">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90" w:type="dxa"/>
            <w:gridSpan w:val="2"/>
            <w:tcBorders>
              <w:top w:val="nil"/>
              <w:left w:val="nil"/>
              <w:bottom w:val="nil"/>
              <w:right w:val="nil"/>
            </w:tcBorders>
            <w:shd w:val="clear" w:color="auto" w:fill="auto"/>
            <w:noWrap/>
            <w:vAlign w:val="center"/>
          </w:tcPr>
          <w:p w14:paraId="37D4CAC7">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5" w:type="dxa"/>
            <w:tcBorders>
              <w:top w:val="nil"/>
              <w:left w:val="nil"/>
              <w:bottom w:val="nil"/>
              <w:right w:val="nil"/>
            </w:tcBorders>
            <w:shd w:val="clear" w:color="auto" w:fill="auto"/>
            <w:noWrap/>
            <w:vAlign w:val="center"/>
          </w:tcPr>
          <w:p w14:paraId="6076DD28">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75" w:type="dxa"/>
            <w:gridSpan w:val="2"/>
            <w:tcBorders>
              <w:top w:val="nil"/>
              <w:left w:val="nil"/>
              <w:bottom w:val="nil"/>
              <w:right w:val="nil"/>
            </w:tcBorders>
            <w:shd w:val="clear" w:color="auto" w:fill="auto"/>
            <w:noWrap/>
            <w:vAlign w:val="center"/>
          </w:tcPr>
          <w:p w14:paraId="639BB2B0">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6" w:type="dxa"/>
            <w:tcBorders>
              <w:top w:val="nil"/>
              <w:left w:val="nil"/>
              <w:bottom w:val="nil"/>
              <w:right w:val="nil"/>
            </w:tcBorders>
            <w:shd w:val="clear" w:color="auto" w:fill="auto"/>
            <w:noWrap/>
            <w:vAlign w:val="center"/>
          </w:tcPr>
          <w:p w14:paraId="7FD9DD1C">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52" w:type="dxa"/>
            <w:gridSpan w:val="2"/>
            <w:tcBorders>
              <w:top w:val="nil"/>
              <w:left w:val="nil"/>
              <w:bottom w:val="nil"/>
              <w:right w:val="nil"/>
            </w:tcBorders>
            <w:shd w:val="clear" w:color="auto" w:fill="auto"/>
            <w:noWrap/>
            <w:vAlign w:val="center"/>
          </w:tcPr>
          <w:p w14:paraId="69D52375">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19B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773" w:type="dxa"/>
            <w:gridSpan w:val="24"/>
            <w:tcBorders>
              <w:top w:val="nil"/>
              <w:left w:val="nil"/>
              <w:bottom w:val="nil"/>
              <w:right w:val="nil"/>
            </w:tcBorders>
            <w:shd w:val="clear" w:color="auto" w:fill="auto"/>
            <w:vAlign w:val="center"/>
          </w:tcPr>
          <w:p w14:paraId="0446E15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部门预算项目绩效目标表（2026年度）</w:t>
            </w:r>
          </w:p>
        </w:tc>
      </w:tr>
      <w:tr w14:paraId="4D7F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230" w:type="dxa"/>
            <w:gridSpan w:val="9"/>
            <w:tcBorders>
              <w:top w:val="nil"/>
              <w:left w:val="nil"/>
              <w:bottom w:val="nil"/>
              <w:right w:val="nil"/>
            </w:tcBorders>
            <w:shd w:val="clear" w:color="auto" w:fill="auto"/>
            <w:vAlign w:val="center"/>
          </w:tcPr>
          <w:p w14:paraId="4BDDA98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25" w:type="dxa"/>
            <w:tcBorders>
              <w:top w:val="nil"/>
              <w:left w:val="nil"/>
              <w:bottom w:val="nil"/>
              <w:right w:val="nil"/>
            </w:tcBorders>
            <w:shd w:val="clear" w:color="auto" w:fill="auto"/>
            <w:vAlign w:val="center"/>
          </w:tcPr>
          <w:p w14:paraId="77BD9BB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5" w:type="dxa"/>
            <w:gridSpan w:val="2"/>
            <w:tcBorders>
              <w:top w:val="nil"/>
              <w:left w:val="nil"/>
              <w:bottom w:val="nil"/>
              <w:right w:val="nil"/>
            </w:tcBorders>
            <w:shd w:val="clear" w:color="auto" w:fill="auto"/>
            <w:vAlign w:val="center"/>
          </w:tcPr>
          <w:p w14:paraId="2181D62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15" w:type="dxa"/>
            <w:gridSpan w:val="4"/>
            <w:tcBorders>
              <w:top w:val="nil"/>
              <w:left w:val="nil"/>
              <w:bottom w:val="nil"/>
              <w:right w:val="nil"/>
            </w:tcBorders>
            <w:shd w:val="clear" w:color="auto" w:fill="auto"/>
            <w:vAlign w:val="center"/>
          </w:tcPr>
          <w:p w14:paraId="0CFBC3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90" w:type="dxa"/>
            <w:gridSpan w:val="2"/>
            <w:tcBorders>
              <w:top w:val="nil"/>
              <w:left w:val="nil"/>
              <w:bottom w:val="nil"/>
              <w:right w:val="nil"/>
            </w:tcBorders>
            <w:shd w:val="clear" w:color="auto" w:fill="auto"/>
            <w:vAlign w:val="center"/>
          </w:tcPr>
          <w:p w14:paraId="5EA9E9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5" w:type="dxa"/>
            <w:tcBorders>
              <w:top w:val="nil"/>
              <w:left w:val="nil"/>
              <w:bottom w:val="nil"/>
              <w:right w:val="nil"/>
            </w:tcBorders>
            <w:shd w:val="clear" w:color="auto" w:fill="auto"/>
            <w:vAlign w:val="center"/>
          </w:tcPr>
          <w:p w14:paraId="1C0E55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13" w:type="dxa"/>
            <w:gridSpan w:val="5"/>
            <w:tcBorders>
              <w:top w:val="nil"/>
              <w:left w:val="nil"/>
              <w:bottom w:val="nil"/>
              <w:right w:val="nil"/>
            </w:tcBorders>
            <w:shd w:val="clear" w:color="auto" w:fill="auto"/>
            <w:vAlign w:val="center"/>
          </w:tcPr>
          <w:p w14:paraId="56A0B2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金额单位：万元</w:t>
            </w:r>
          </w:p>
        </w:tc>
      </w:tr>
      <w:tr w14:paraId="39C3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303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E07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项目名称</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0482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预算数</w:t>
            </w:r>
          </w:p>
        </w:tc>
        <w:tc>
          <w:tcPr>
            <w:tcW w:w="2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1FA3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年度目标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A6A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一级指标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498F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二级指标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5104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三级指标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6AF0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A66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指标值</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0D6E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度量单位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D8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权重</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142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方向性</w:t>
            </w:r>
          </w:p>
        </w:tc>
      </w:tr>
      <w:tr w14:paraId="2788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42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统计局</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A57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统计业务培训经费</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AE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5.00 </w:t>
            </w:r>
          </w:p>
        </w:tc>
        <w:tc>
          <w:tcPr>
            <w:tcW w:w="22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5D207">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完成2026年工业能源统计业务知识，劳动工资，研发、科技创新业务，名录库建设，商贸和服务业统计业务，投资及房地产、建筑专业，GDP统一核算业务，信息化建设等相关专项培训会议。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24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BE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88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开展统计专业业务培训次数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530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424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A8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DF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4AA6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F62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225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E47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B5D9">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5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5B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4E0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参训人员合格率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D0D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B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FB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A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B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CF1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51A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76D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011A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98A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A7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555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EF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业务培训完成时效</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CA0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B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66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C6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F1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5F53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AA7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D99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29C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9271">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35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3F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79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全年各项统计培训相关费用</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419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B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411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B1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0A0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7D68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36C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FAF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941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8296">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E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00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C0BF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统计调查业务工作培训效果</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36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F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437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B8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423E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B38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423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CD8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1F29">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6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62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94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参培人员满意度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9E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30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A97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CA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C9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845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C6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统计局</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47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统计年鉴、月报、季报、统计资料制作经费</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3CF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8.04 </w:t>
            </w:r>
          </w:p>
        </w:tc>
        <w:tc>
          <w:tcPr>
            <w:tcW w:w="22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517C">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编印《统计月报》《领导干部经济工作手册》《统计数据》《数说广元》《工业经济快报》《投资运行快报》《批零住餐业快报》《“四上”单位入库月报》《规模以上服务业企业快报》《全省分市州及全市分县区月度主要经济指标》等统计资料；按需向市领导提供定制化统计服务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7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AB1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6F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统计产品印制数量</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B4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7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2D5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本</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07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2E5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4939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505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1B3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092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5627">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C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3AC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FB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统计产品印制质量达标率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BF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FD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AB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6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B38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15E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6EF9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6F6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6FC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E54B">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F42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4F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统计产品印制完成时间</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7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C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C36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天</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2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9A5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29B1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DA7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506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D50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12B2">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7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F9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BAD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定制统计产品成本</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7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AFC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F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A0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589E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89D5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678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994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0819">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E1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可持续影响指标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F93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统计产品数据利用年限</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C5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7E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E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ADE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4687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AEF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25F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180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E1AA">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2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14E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505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形成可运用数据分析成果</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A76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4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5F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B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6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1103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D7E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33C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3BE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DD6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A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51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08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市委、市政府及各部门对统计产品利用的满意度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837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B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09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35F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6030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D15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统计局</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77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统计等保测评信息化运维项目</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1B3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6.50 </w:t>
            </w:r>
          </w:p>
        </w:tc>
        <w:tc>
          <w:tcPr>
            <w:tcW w:w="22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C56C4">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保障全局信息化建设顺利推进，提升全市统计系统信息化水平，确保统计数据及时准确收集，为市委、市政府决策提供参考依据。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133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35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设备更新维护次数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46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5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F8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F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C47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33C1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D7B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A40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4DF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8A64">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B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09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6C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中心机房测评和重点设备维护（保）运行率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3C2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0E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1B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64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4F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32DA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D27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934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765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F6549">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8C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F9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78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信息化运维质量达标率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C4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1E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B2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9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7D4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CD7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D1A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9C8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0F6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D558">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BB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B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2F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按期完成测评及维护</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578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B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EB8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月</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1C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AAE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4529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C8A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EB3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733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DC3D">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3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80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7CC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软件升级成本</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40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F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A89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4F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B2B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247A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CFF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C16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CAF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38E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C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41D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8E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运维成本</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82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C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73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5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5C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1A3B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0E1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150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5CD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E42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97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9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225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统计信息系统得到应用比率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2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40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7A8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00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3E9C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DF7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EE8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E66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FC22">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CA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90B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2D2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实现与国家、省级平台有效衔接率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C9D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4E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B7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A6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1E4C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71D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41F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D4D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A0CD">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6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B8C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0D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统计专业科室对统计专网和统计平台使用认可度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18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56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1A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9D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808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2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统计局</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AF4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统计调查专项经费</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6E3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8.00 </w:t>
            </w:r>
          </w:p>
        </w:tc>
        <w:tc>
          <w:tcPr>
            <w:tcW w:w="22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0F1B">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组织实施全市第一、二、三产业各行业统计调查；全市人口抽样变动调查、劳动工资、经济运行、文化产业、亿元项目、固定资产投资、建筑业、房地产业的统计调查，对投资项目、房地产市场运行情况、投入产出调查；收集、整理和提供有关统计调查数据，对有关数据质量进行检查和评估，检查指导有关专业统计基础工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27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21F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2F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统计专业数据质量核查个数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46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F24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D102">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F4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63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5DB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877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483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1F65">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A6F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94D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检查限额以下批零住餐单位经营情况个数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D2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72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15A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3F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92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5FA8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38B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41F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B9F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BD73">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2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2BF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78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2026年劳动工资季报数据调查次数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BD2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E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9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9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E8F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DB9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CCF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58C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F70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349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8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B9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EF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批零住餐财务调查个数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7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8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DA4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B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33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804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0B0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E91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1647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A42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2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EB0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DE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“四上”企业入退库核查</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01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A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128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728">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886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6F42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452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305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BC2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ADE2">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D3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79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C64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研发调查企业个数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63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A6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19C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0F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9C6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7712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2B63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8BC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3A7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3445">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5C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F1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6F0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重大政策落实满意度绝对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误差</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614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FC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F1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DD8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0ACF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3EB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F8E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B39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24D6">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CA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FFA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C21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调查任务按时完成率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48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5B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7E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BD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1D13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7EA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743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EDF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8FA7">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A82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D688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统计调查项目差旅费</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3CB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9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D1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5B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78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7DF9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99F5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7E8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0DC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74AA">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B2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0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11E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调查数据使用率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21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6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30A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9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EC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13E7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0BC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168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F5F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3BDB">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E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A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DDA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为分析行业发展提供</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数据支撑</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D7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1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455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6E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D7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7AB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87F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D6A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BD2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4BFE">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93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8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60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被调查对象认可度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449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C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AE4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A38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BC4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D00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统计局</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86F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乡村振兴工作经费</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85A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3.64 </w:t>
            </w:r>
          </w:p>
        </w:tc>
        <w:tc>
          <w:tcPr>
            <w:tcW w:w="22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2A641">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顺利实现帮扶村产业项目两手抓，推动烟叶种植、大豆、玉米复合带状种植、食用菌种植、黄金梨种植管护。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65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1ED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59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帮扶村个数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7C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7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DE5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B6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B4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7771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801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2AF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8F1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EB10">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12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28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72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驻村帮扶队员</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3E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8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E6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4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81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6292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E0C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463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C04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75CB">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25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E2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699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帮扶工作考核合格率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59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38C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4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73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5758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D26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0FC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C42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221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F0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BB7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6F48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项目完成时限</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F4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1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F29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月</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9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9EA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28D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40D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235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B73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4CD5">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AE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530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D9E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驻村队员工作经费</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FF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01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93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AD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05FA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81B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EA8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59F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3850">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B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7AD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58B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驻村队员生活补助</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C88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38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205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32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1BB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5E0C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6BB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619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9F0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3E15">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B1B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5E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乡村振兴各项工作有序推进</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503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8F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025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F6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AF7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2F4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141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D24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6BB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6959">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0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EC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CF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增加当地群众就业人数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D17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F2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36C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8F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EE9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3164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E0A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7A3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2C1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F8A9">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A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3D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可持续发展指标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016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持续提升帮扶群众增收能力</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D1A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4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8A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47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C15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4399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20B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C09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938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6721">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E7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1B0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29F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帮扶村群众对乡村振兴工作满意度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A1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EA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AB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35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9A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CCC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CE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统计局</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A81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综合统计事务服务</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8B9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3.50 </w:t>
            </w:r>
          </w:p>
        </w:tc>
        <w:tc>
          <w:tcPr>
            <w:tcW w:w="22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E35BB">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是常态化开展统计调查。认真完成2025年统计年报和落实2026年定期统计报表制度，有序高效开展各类常规统计调查和抽样调查。二是深化统计优质服务。紧紧围绕全市中心工作和发展大局，强化经济运行监测预警，围绕党政领导和社会公众的需求，不断丰富统计产品，不断提升统计服务水平。三是依法统计依法治统。扎实推进统计普法宣传，强化统计核查核实，不断提高政府统计公信力。四是不断夯实基层基础。持续提升基层统计能力，加强统计干部队伍建设，切实强化基层统计保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E9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D71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平台宣传教育工作</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E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33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D9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期</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B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AB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2AE8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A93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473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2A2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0E0B">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A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D1E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D7D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征订《四川省情》《中国统计》《中国国情国力》本数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B1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C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72C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本</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D2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6219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F08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E13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290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7F807">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CD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10D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295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开展统计普法宣传次数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D5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D2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FB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1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7C7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7629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AF0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14A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041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AFACA">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7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40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894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发布全市统计公报次数</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D9A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98C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A0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582B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AE9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6EB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15E5">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4C54">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1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9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C59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组织实施全市地区生产总值核算</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403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B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668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6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AD4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04E2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5B4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C75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0DE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D776">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7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7F7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253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主要数据产品和分析研究报告质量达标率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7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D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F5F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9A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CE4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5BF0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9CF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AE3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301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F44A">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5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AA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43E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数据产品及分析研究按期完成率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0A8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B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4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B9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20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7C4D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8AE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4EF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055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DE26">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D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580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经济成本指标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56C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项目实施成本</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D0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CF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F8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BE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反向指标</w:t>
            </w:r>
          </w:p>
        </w:tc>
      </w:tr>
      <w:tr w14:paraId="2EF2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F13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0DA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853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A9E8">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E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63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172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分析研究产品得到应用比率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EB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2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41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A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B3A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7F51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EAC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FD7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818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3C9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E2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0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48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不断提升统计服务水平</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1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C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9D9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32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802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3CAF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D9B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4D0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14F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2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AE8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1F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FD8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统计数据分析研究获得联网 企业、调查住户和数据用户认可度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51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0E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5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0A4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正向指标</w:t>
            </w:r>
          </w:p>
        </w:tc>
      </w:tr>
      <w:tr w14:paraId="155F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270" w:hRule="atLeast"/>
        </w:trPr>
        <w:tc>
          <w:tcPr>
            <w:tcW w:w="1643" w:type="dxa"/>
            <w:gridSpan w:val="3"/>
            <w:tcBorders>
              <w:top w:val="nil"/>
              <w:left w:val="nil"/>
              <w:bottom w:val="nil"/>
              <w:right w:val="nil"/>
            </w:tcBorders>
            <w:shd w:val="clear" w:color="auto" w:fill="auto"/>
            <w:noWrap/>
            <w:vAlign w:val="center"/>
          </w:tcPr>
          <w:p w14:paraId="4892995A">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71606FA9">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12F65B2D">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2CED37F6">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0A2CB132">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43CB9000">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5D156564">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p w14:paraId="4065601D">
            <w:pPr>
              <w:keepNext w:val="0"/>
              <w:keepLines w:val="0"/>
              <w:widowControl/>
              <w:suppressLineNumbers w:val="0"/>
              <w:jc w:val="lef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附表14</w:t>
            </w:r>
          </w:p>
        </w:tc>
        <w:tc>
          <w:tcPr>
            <w:tcW w:w="517" w:type="dxa"/>
            <w:gridSpan w:val="2"/>
            <w:tcBorders>
              <w:top w:val="nil"/>
              <w:left w:val="nil"/>
              <w:bottom w:val="nil"/>
              <w:right w:val="nil"/>
            </w:tcBorders>
            <w:shd w:val="clear" w:color="auto" w:fill="auto"/>
            <w:noWrap/>
            <w:vAlign w:val="center"/>
          </w:tcPr>
          <w:p w14:paraId="03D6C55B">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20" w:type="dxa"/>
            <w:gridSpan w:val="3"/>
            <w:tcBorders>
              <w:top w:val="nil"/>
              <w:left w:val="nil"/>
              <w:bottom w:val="nil"/>
              <w:right w:val="nil"/>
            </w:tcBorders>
            <w:shd w:val="clear" w:color="auto" w:fill="auto"/>
            <w:noWrap/>
            <w:vAlign w:val="center"/>
          </w:tcPr>
          <w:p w14:paraId="08392799">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gridSpan w:val="3"/>
            <w:tcBorders>
              <w:top w:val="nil"/>
              <w:left w:val="nil"/>
              <w:bottom w:val="nil"/>
              <w:right w:val="nil"/>
            </w:tcBorders>
            <w:shd w:val="clear" w:color="auto" w:fill="auto"/>
            <w:noWrap/>
            <w:vAlign w:val="center"/>
          </w:tcPr>
          <w:p w14:paraId="35E4B97F">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55" w:type="dxa"/>
            <w:gridSpan w:val="3"/>
            <w:tcBorders>
              <w:top w:val="nil"/>
              <w:left w:val="nil"/>
              <w:bottom w:val="nil"/>
              <w:right w:val="nil"/>
            </w:tcBorders>
            <w:shd w:val="clear" w:color="auto" w:fill="auto"/>
            <w:noWrap/>
            <w:vAlign w:val="center"/>
          </w:tcPr>
          <w:p w14:paraId="1D4D12B6">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0" w:type="dxa"/>
            <w:tcBorders>
              <w:top w:val="nil"/>
              <w:left w:val="nil"/>
              <w:bottom w:val="nil"/>
              <w:right w:val="nil"/>
            </w:tcBorders>
            <w:shd w:val="clear" w:color="auto" w:fill="auto"/>
            <w:noWrap/>
            <w:vAlign w:val="center"/>
          </w:tcPr>
          <w:p w14:paraId="62ADA55A">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0" w:type="dxa"/>
            <w:gridSpan w:val="2"/>
            <w:tcBorders>
              <w:top w:val="nil"/>
              <w:left w:val="nil"/>
              <w:bottom w:val="nil"/>
              <w:right w:val="nil"/>
            </w:tcBorders>
            <w:shd w:val="clear" w:color="auto" w:fill="auto"/>
            <w:noWrap/>
            <w:vAlign w:val="center"/>
          </w:tcPr>
          <w:p w14:paraId="46145585">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90" w:type="dxa"/>
            <w:gridSpan w:val="3"/>
            <w:tcBorders>
              <w:top w:val="nil"/>
              <w:left w:val="nil"/>
              <w:bottom w:val="nil"/>
              <w:right w:val="nil"/>
            </w:tcBorders>
            <w:shd w:val="clear" w:color="auto" w:fill="auto"/>
            <w:noWrap/>
            <w:vAlign w:val="center"/>
          </w:tcPr>
          <w:p w14:paraId="0557D285">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0" w:type="dxa"/>
            <w:gridSpan w:val="3"/>
            <w:tcBorders>
              <w:top w:val="nil"/>
              <w:left w:val="nil"/>
              <w:bottom w:val="nil"/>
              <w:right w:val="nil"/>
            </w:tcBorders>
            <w:shd w:val="clear" w:color="auto" w:fill="auto"/>
            <w:noWrap/>
            <w:vAlign w:val="center"/>
          </w:tcPr>
          <w:p w14:paraId="135F8EE7">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95C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677" w:hRule="atLeast"/>
        </w:trPr>
        <w:tc>
          <w:tcPr>
            <w:tcW w:w="12405" w:type="dxa"/>
            <w:gridSpan w:val="23"/>
            <w:tcBorders>
              <w:top w:val="nil"/>
              <w:left w:val="nil"/>
              <w:bottom w:val="nil"/>
              <w:right w:val="nil"/>
            </w:tcBorders>
            <w:shd w:val="clear" w:color="auto" w:fill="auto"/>
            <w:vAlign w:val="center"/>
          </w:tcPr>
          <w:p w14:paraId="371B90E8">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ascii="方正小标宋简体" w:hAnsi="方正小标宋简体" w:eastAsia="方正小标宋简体" w:cs="方正小标宋简体"/>
                <w:i w:val="0"/>
                <w:i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2026年度部门整体绩效目标</w:t>
            </w:r>
          </w:p>
        </w:tc>
      </w:tr>
      <w:tr w14:paraId="7A1B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8" w:type="dxa"/>
          <w:trHeight w:val="407" w:hRule="atLeast"/>
        </w:trPr>
        <w:tc>
          <w:tcPr>
            <w:tcW w:w="1643" w:type="dxa"/>
            <w:gridSpan w:val="3"/>
            <w:tcBorders>
              <w:top w:val="nil"/>
              <w:left w:val="nil"/>
              <w:bottom w:val="nil"/>
              <w:right w:val="nil"/>
            </w:tcBorders>
            <w:shd w:val="clear" w:color="auto" w:fill="auto"/>
            <w:vAlign w:val="center"/>
          </w:tcPr>
          <w:p w14:paraId="041697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部门名称：</w:t>
            </w:r>
          </w:p>
        </w:tc>
        <w:tc>
          <w:tcPr>
            <w:tcW w:w="6982" w:type="dxa"/>
            <w:gridSpan w:val="12"/>
            <w:tcBorders>
              <w:top w:val="nil"/>
              <w:left w:val="nil"/>
              <w:bottom w:val="nil"/>
              <w:right w:val="nil"/>
            </w:tcBorders>
            <w:shd w:val="clear" w:color="auto" w:fill="auto"/>
            <w:vAlign w:val="center"/>
          </w:tcPr>
          <w:p w14:paraId="7315F052">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广元市统计局</w:t>
            </w:r>
          </w:p>
        </w:tc>
        <w:tc>
          <w:tcPr>
            <w:tcW w:w="990" w:type="dxa"/>
            <w:gridSpan w:val="2"/>
            <w:tcBorders>
              <w:top w:val="nil"/>
              <w:left w:val="nil"/>
              <w:bottom w:val="nil"/>
              <w:right w:val="nil"/>
            </w:tcBorders>
            <w:shd w:val="clear" w:color="auto" w:fill="auto"/>
            <w:vAlign w:val="center"/>
          </w:tcPr>
          <w:p w14:paraId="4EBB7E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90" w:type="dxa"/>
            <w:gridSpan w:val="3"/>
            <w:tcBorders>
              <w:top w:val="nil"/>
              <w:left w:val="nil"/>
              <w:bottom w:val="nil"/>
              <w:right w:val="nil"/>
            </w:tcBorders>
            <w:shd w:val="clear" w:color="auto" w:fill="auto"/>
            <w:vAlign w:val="center"/>
          </w:tcPr>
          <w:p w14:paraId="03EAC1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00" w:type="dxa"/>
            <w:gridSpan w:val="3"/>
            <w:tcBorders>
              <w:top w:val="nil"/>
              <w:left w:val="nil"/>
              <w:bottom w:val="nil"/>
              <w:right w:val="nil"/>
            </w:tcBorders>
            <w:shd w:val="clear" w:color="auto" w:fill="auto"/>
            <w:vAlign w:val="center"/>
          </w:tcPr>
          <w:p w14:paraId="32D8D6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单位：万元</w:t>
            </w:r>
          </w:p>
        </w:tc>
      </w:tr>
      <w:tr w14:paraId="7397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270" w:hRule="atLeast"/>
        </w:trPr>
        <w:tc>
          <w:tcPr>
            <w:tcW w:w="4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0193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年度部门整体预算</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BF18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资金总额</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6ECA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财政拨款</w:t>
            </w:r>
          </w:p>
        </w:tc>
        <w:tc>
          <w:tcPr>
            <w:tcW w:w="2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CDFBC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其他资金</w:t>
            </w:r>
          </w:p>
        </w:tc>
      </w:tr>
      <w:tr w14:paraId="1DA3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270" w:hRule="atLeast"/>
        </w:trPr>
        <w:tc>
          <w:tcPr>
            <w:tcW w:w="4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6900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收入预算</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5B4F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AF5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2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F94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r>
      <w:tr w14:paraId="487B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270" w:hRule="atLeast"/>
        </w:trPr>
        <w:tc>
          <w:tcPr>
            <w:tcW w:w="4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EC8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支出预算</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2DC1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126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900.42</w:t>
            </w:r>
          </w:p>
        </w:tc>
        <w:tc>
          <w:tcPr>
            <w:tcW w:w="2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7BF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r>
      <w:tr w14:paraId="125C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1720" w:hRule="atLeast"/>
        </w:trPr>
        <w:tc>
          <w:tcPr>
            <w:tcW w:w="4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412F5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年度总体目标</w:t>
            </w:r>
          </w:p>
        </w:tc>
        <w:tc>
          <w:tcPr>
            <w:tcW w:w="832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364423">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以习近平新时代中国特色社会主义思想为指导，按照市委市政府和省统计局的部署要求，切实履行管党治党政治责任，改革创新、砥砺前行，保障全局2026年统计工作顺利推进。为全市经济社会发展提供真实统计数据和信息决策服务，按照市委市政府和国家、省统计局的工作部署：一是开展统计普法，坚持依法管统治统，切实防范和惩治统计造假、弄虚作假。二是对国民经济、社会发展等进行统计调查和分析，定期发布全市经济社会发展情况的统计信息，向市委市政府有关部门提供统计咨询建议，向社会公众提供统计信息服务。</w:t>
            </w:r>
          </w:p>
        </w:tc>
      </w:tr>
      <w:tr w14:paraId="5A9F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384" w:hRule="atLeast"/>
        </w:trPr>
        <w:tc>
          <w:tcPr>
            <w:tcW w:w="1240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F02718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管理效率</w:t>
            </w:r>
          </w:p>
        </w:tc>
      </w:tr>
      <w:tr w14:paraId="3ADB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370" w:hRule="atLeast"/>
        </w:trPr>
        <w:tc>
          <w:tcPr>
            <w:tcW w:w="16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2B1A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7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5B7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一级指标</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D75A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二级指标</w:t>
            </w:r>
          </w:p>
        </w:tc>
        <w:tc>
          <w:tcPr>
            <w:tcW w:w="15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DD1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三级指标</w:t>
            </w:r>
          </w:p>
        </w:tc>
        <w:tc>
          <w:tcPr>
            <w:tcW w:w="1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939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指标值</w:t>
            </w:r>
          </w:p>
        </w:tc>
        <w:tc>
          <w:tcPr>
            <w:tcW w:w="5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1848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指标参考值</w:t>
            </w:r>
          </w:p>
        </w:tc>
      </w:tr>
      <w:tr w14:paraId="7E99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378" w:hRule="atLeast"/>
        </w:trPr>
        <w:tc>
          <w:tcPr>
            <w:tcW w:w="16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223C">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7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4DDF">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7263">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5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792F">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EF8F">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712B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三年均值</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7BBA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2023</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4CA8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2024</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952D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2025</w:t>
            </w:r>
          </w:p>
        </w:tc>
      </w:tr>
      <w:tr w14:paraId="0D98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46"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D31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155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F0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预算管理</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C72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财政拨款预算偏离度</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4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0.55%</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605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0.55%</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A0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10A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0.21%</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6B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0.33%</w:t>
            </w:r>
          </w:p>
        </w:tc>
      </w:tr>
      <w:tr w14:paraId="5364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472"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C5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F2E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30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预算管理</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0AB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预算年终结余率</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9D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0.49%</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58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0.49%</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77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DF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0.17%</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410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0.29%</w:t>
            </w:r>
          </w:p>
        </w:tc>
      </w:tr>
      <w:tr w14:paraId="7698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23"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5AC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48F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88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预算管理</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BA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一般性支出金额</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296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32.44万元</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A6B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32.44万元</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1060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A4CD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D3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32.44万元</w:t>
            </w:r>
          </w:p>
        </w:tc>
      </w:tr>
      <w:tr w14:paraId="1803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481"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87D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29A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BF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财务管理</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77B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财务管理规范</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5CF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优</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F28D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46D88">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0946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9080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74F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27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201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B71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32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采购管理</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A94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采购执行率</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729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99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75.88%</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43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AFA3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7A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51.76%</w:t>
            </w:r>
          </w:p>
        </w:tc>
      </w:tr>
      <w:tr w14:paraId="453C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384" w:hRule="atLeast"/>
        </w:trPr>
        <w:tc>
          <w:tcPr>
            <w:tcW w:w="1240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63BAED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履职效能</w:t>
            </w:r>
          </w:p>
        </w:tc>
      </w:tr>
      <w:tr w14:paraId="33F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27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8F09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D9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一级指标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B030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二级指标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0F20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三级指标</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85F14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指标值（包括数字及文字描述）</w:t>
            </w:r>
          </w:p>
        </w:tc>
      </w:tr>
      <w:tr w14:paraId="63EE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0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111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62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ED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726E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各项工作完成时间</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0BF5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≤264天</w:t>
            </w:r>
          </w:p>
        </w:tc>
      </w:tr>
      <w:tr w14:paraId="5E7D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1142"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A72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7F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36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A8C4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《广元统计月报》《领导干部经济工作手册》《统计数据》《数说广元》《工业经济快报》《投资运行快报》《批零住餐业快报》《“四上”单位入库月报》等统计产品印制数</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45FB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≥4000个</w:t>
            </w:r>
          </w:p>
        </w:tc>
      </w:tr>
      <w:tr w14:paraId="29AA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478"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F2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63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8A2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90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各统计专业调查企业数和样本量</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7808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≥2000个</w:t>
            </w:r>
          </w:p>
        </w:tc>
      </w:tr>
      <w:tr w14:paraId="38E4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33"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431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EC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FD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DA09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统计专业业务培训次数</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3B9F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≥15次</w:t>
            </w:r>
          </w:p>
        </w:tc>
      </w:tr>
      <w:tr w14:paraId="0014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0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D8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65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58A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D278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信息化运维服务达标率</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6207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r>
      <w:tr w14:paraId="1120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0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839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13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7C0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C0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主要数据产品和分析研究报告</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质量达标率</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4190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r>
      <w:tr w14:paraId="38DE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0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0D4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7F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0E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可持续影响指标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9B98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统计产品数据利用年限</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9162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≥5年</w:t>
            </w:r>
          </w:p>
        </w:tc>
      </w:tr>
      <w:tr w14:paraId="3B8F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8" w:type="dxa"/>
          <w:trHeight w:val="500" w:hRule="atLeast"/>
        </w:trPr>
        <w:tc>
          <w:tcPr>
            <w:tcW w:w="1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A10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EB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BE4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35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3EA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统计成果和分析成果可运用比率</w:t>
            </w:r>
          </w:p>
        </w:tc>
        <w:tc>
          <w:tcPr>
            <w:tcW w:w="4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8EF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r>
    </w:tbl>
    <w:p w14:paraId="3FF645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altName w:val="思源黑体"/>
    <w:panose1 w:val="020B0500000000000000"/>
    <w:charset w:val="86"/>
    <w:family w:val="auto"/>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Dialog . bold">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Dialog . plain">
    <w:altName w:val="国标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7CF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A69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EB99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0B9EB99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1">
    <w:nsid w:val="FBB4C73A"/>
    <w:multiLevelType w:val="singleLevel"/>
    <w:tmpl w:val="FBB4C73A"/>
    <w:lvl w:ilvl="0" w:tentative="0">
      <w:start w:val="1"/>
      <w:numFmt w:val="chineseCounting"/>
      <w:suff w:val="nothing"/>
      <w:lvlText w:val="%1、"/>
      <w:lvlJc w:val="left"/>
      <w:rPr>
        <w:rFonts w:hint="eastAsia"/>
      </w:rPr>
    </w:lvl>
  </w:abstractNum>
  <w:abstractNum w:abstractNumId="2">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3">
    <w:nsid w:val="5BFCE1D6"/>
    <w:multiLevelType w:val="singleLevel"/>
    <w:tmpl w:val="5BFCE1D6"/>
    <w:lvl w:ilvl="0" w:tentative="0">
      <w:start w:val="2"/>
      <w:numFmt w:val="chineseCounting"/>
      <w:suff w:val="nothing"/>
      <w:lvlText w:val="（%1）"/>
      <w:lvlJc w:val="left"/>
      <w:rPr>
        <w:rFonts w:hint="eastAsia"/>
      </w:rPr>
    </w:lvl>
  </w:abstractNum>
  <w:abstractNum w:abstractNumId="4">
    <w:nsid w:val="5ECE03BF"/>
    <w:multiLevelType w:val="singleLevel"/>
    <w:tmpl w:val="5ECE03BF"/>
    <w:lvl w:ilvl="0" w:tentative="0">
      <w:start w:val="1"/>
      <w:numFmt w:val="chineseCounting"/>
      <w:suff w:val="space"/>
      <w:lvlText w:val="第%1部分"/>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ZTZlMDdiZGIwZjlhMjY0YTlhZDY1YTc4MjNjN2YifQ=="/>
  </w:docVars>
  <w:rsids>
    <w:rsidRoot w:val="00000000"/>
    <w:rsid w:val="012352D1"/>
    <w:rsid w:val="065A1D10"/>
    <w:rsid w:val="0B680A2B"/>
    <w:rsid w:val="12D44BF8"/>
    <w:rsid w:val="1BB7C301"/>
    <w:rsid w:val="1D9F113A"/>
    <w:rsid w:val="1DA9C231"/>
    <w:rsid w:val="1F6B204D"/>
    <w:rsid w:val="1F7BF06F"/>
    <w:rsid w:val="1F9D6372"/>
    <w:rsid w:val="1FEE4B73"/>
    <w:rsid w:val="1FF7F9EE"/>
    <w:rsid w:val="1FFC36A8"/>
    <w:rsid w:val="20F53D86"/>
    <w:rsid w:val="23CE9849"/>
    <w:rsid w:val="255D282B"/>
    <w:rsid w:val="278542BB"/>
    <w:rsid w:val="2AFF944D"/>
    <w:rsid w:val="372799D5"/>
    <w:rsid w:val="37D65693"/>
    <w:rsid w:val="39F304DD"/>
    <w:rsid w:val="39F95D23"/>
    <w:rsid w:val="3DDD1F71"/>
    <w:rsid w:val="3ECB7D90"/>
    <w:rsid w:val="3F6F07CA"/>
    <w:rsid w:val="3FBF00B1"/>
    <w:rsid w:val="3FDF084F"/>
    <w:rsid w:val="3FFEA2A5"/>
    <w:rsid w:val="419378A9"/>
    <w:rsid w:val="46CFEED0"/>
    <w:rsid w:val="49C776E6"/>
    <w:rsid w:val="4DFD4AB2"/>
    <w:rsid w:val="50F3FA47"/>
    <w:rsid w:val="54244390"/>
    <w:rsid w:val="54662A63"/>
    <w:rsid w:val="55EB6693"/>
    <w:rsid w:val="57DF15C3"/>
    <w:rsid w:val="58064E12"/>
    <w:rsid w:val="5BFEE015"/>
    <w:rsid w:val="5DAF3850"/>
    <w:rsid w:val="5DCBB4DE"/>
    <w:rsid w:val="5DFD075F"/>
    <w:rsid w:val="5DFF4C2C"/>
    <w:rsid w:val="5E8D0B22"/>
    <w:rsid w:val="5F9EC060"/>
    <w:rsid w:val="5FAF10DC"/>
    <w:rsid w:val="5FE9E000"/>
    <w:rsid w:val="5FF679D4"/>
    <w:rsid w:val="61A30FEA"/>
    <w:rsid w:val="63EDCF55"/>
    <w:rsid w:val="63FBFBCF"/>
    <w:rsid w:val="65DFDB05"/>
    <w:rsid w:val="669360FD"/>
    <w:rsid w:val="68FF6A83"/>
    <w:rsid w:val="69B3E208"/>
    <w:rsid w:val="6AEF6005"/>
    <w:rsid w:val="6B9FB761"/>
    <w:rsid w:val="6BBE49BB"/>
    <w:rsid w:val="6BDE51D6"/>
    <w:rsid w:val="6CD5497D"/>
    <w:rsid w:val="6CEC38E4"/>
    <w:rsid w:val="6D7FACA8"/>
    <w:rsid w:val="6DABC570"/>
    <w:rsid w:val="6E3DB48E"/>
    <w:rsid w:val="6F7144CE"/>
    <w:rsid w:val="6FBBC9CF"/>
    <w:rsid w:val="6FDF8708"/>
    <w:rsid w:val="6FDFD9B4"/>
    <w:rsid w:val="72BDE561"/>
    <w:rsid w:val="73EDC601"/>
    <w:rsid w:val="73FF6B7B"/>
    <w:rsid w:val="75A7363B"/>
    <w:rsid w:val="767F59A5"/>
    <w:rsid w:val="76C4DB9F"/>
    <w:rsid w:val="77A72C4A"/>
    <w:rsid w:val="77BD87C4"/>
    <w:rsid w:val="77BFE596"/>
    <w:rsid w:val="77DBAFB9"/>
    <w:rsid w:val="77FF0988"/>
    <w:rsid w:val="78462278"/>
    <w:rsid w:val="797E626E"/>
    <w:rsid w:val="7997EA6C"/>
    <w:rsid w:val="7A3FF1E6"/>
    <w:rsid w:val="7AEAE675"/>
    <w:rsid w:val="7BAFCE5D"/>
    <w:rsid w:val="7BBB2DC8"/>
    <w:rsid w:val="7BDE1424"/>
    <w:rsid w:val="7CAB0A54"/>
    <w:rsid w:val="7D46598C"/>
    <w:rsid w:val="7D9F8F0F"/>
    <w:rsid w:val="7DBDC49A"/>
    <w:rsid w:val="7DEEF2A5"/>
    <w:rsid w:val="7DEF30D5"/>
    <w:rsid w:val="7DFB240B"/>
    <w:rsid w:val="7DFE05E7"/>
    <w:rsid w:val="7E0935ED"/>
    <w:rsid w:val="7EB76CD9"/>
    <w:rsid w:val="7ED7A56A"/>
    <w:rsid w:val="7EF733CE"/>
    <w:rsid w:val="7EFF8A55"/>
    <w:rsid w:val="7F435763"/>
    <w:rsid w:val="7F671D47"/>
    <w:rsid w:val="7F7BD2B0"/>
    <w:rsid w:val="7F7D3DEF"/>
    <w:rsid w:val="7FB48499"/>
    <w:rsid w:val="7FCF2AF7"/>
    <w:rsid w:val="7FEDFEE9"/>
    <w:rsid w:val="7FF41F98"/>
    <w:rsid w:val="7FF757EE"/>
    <w:rsid w:val="9C6B4E5A"/>
    <w:rsid w:val="9DB942A4"/>
    <w:rsid w:val="9DC9149A"/>
    <w:rsid w:val="9F3C226E"/>
    <w:rsid w:val="9F9C9CE5"/>
    <w:rsid w:val="9FCFB062"/>
    <w:rsid w:val="9FEE6659"/>
    <w:rsid w:val="9FEF033D"/>
    <w:rsid w:val="A27FF1E5"/>
    <w:rsid w:val="A3794C55"/>
    <w:rsid w:val="A57B44FA"/>
    <w:rsid w:val="A7BA8D44"/>
    <w:rsid w:val="A9CFD93D"/>
    <w:rsid w:val="ABCD40EB"/>
    <w:rsid w:val="ABFEA5DB"/>
    <w:rsid w:val="ADE71A7F"/>
    <w:rsid w:val="AF3FEDDD"/>
    <w:rsid w:val="AFDEB5A7"/>
    <w:rsid w:val="AFEA7FBF"/>
    <w:rsid w:val="AFFF8BC4"/>
    <w:rsid w:val="B1DAAF51"/>
    <w:rsid w:val="B5BEC2CD"/>
    <w:rsid w:val="B7D71FF3"/>
    <w:rsid w:val="B83F4767"/>
    <w:rsid w:val="BEDF580C"/>
    <w:rsid w:val="BF930F07"/>
    <w:rsid w:val="BFB95A89"/>
    <w:rsid w:val="BFCE8436"/>
    <w:rsid w:val="BFDD0553"/>
    <w:rsid w:val="BFEFFC0F"/>
    <w:rsid w:val="BFFF0254"/>
    <w:rsid w:val="C3F7EB7A"/>
    <w:rsid w:val="CB1A3EE6"/>
    <w:rsid w:val="CFBD8222"/>
    <w:rsid w:val="CFF5FEEC"/>
    <w:rsid w:val="D3DD9064"/>
    <w:rsid w:val="D3F5636C"/>
    <w:rsid w:val="D5F7CF35"/>
    <w:rsid w:val="D6F76A0C"/>
    <w:rsid w:val="D7ECE8D2"/>
    <w:rsid w:val="DAB57ACF"/>
    <w:rsid w:val="DB53CA18"/>
    <w:rsid w:val="DBFD1826"/>
    <w:rsid w:val="DD2BC8C0"/>
    <w:rsid w:val="DEFB43B1"/>
    <w:rsid w:val="DFDD4FB5"/>
    <w:rsid w:val="E3FC5BBD"/>
    <w:rsid w:val="E681A24B"/>
    <w:rsid w:val="E76D0091"/>
    <w:rsid w:val="E7DB6E91"/>
    <w:rsid w:val="E7F748B5"/>
    <w:rsid w:val="EBE57111"/>
    <w:rsid w:val="EDFFAB39"/>
    <w:rsid w:val="EE5F3713"/>
    <w:rsid w:val="EEE237BA"/>
    <w:rsid w:val="EF3D523F"/>
    <w:rsid w:val="EFA781A4"/>
    <w:rsid w:val="EFAF2D80"/>
    <w:rsid w:val="EFC9D62C"/>
    <w:rsid w:val="F165AF01"/>
    <w:rsid w:val="F53FAE20"/>
    <w:rsid w:val="F61F91D3"/>
    <w:rsid w:val="F6A52224"/>
    <w:rsid w:val="F6BE9755"/>
    <w:rsid w:val="F6BFB47A"/>
    <w:rsid w:val="F6FB73F8"/>
    <w:rsid w:val="F6FFA89B"/>
    <w:rsid w:val="F7AC475E"/>
    <w:rsid w:val="F7FFA4EB"/>
    <w:rsid w:val="F88D0DC7"/>
    <w:rsid w:val="FAE4EFE1"/>
    <w:rsid w:val="FB9B6F12"/>
    <w:rsid w:val="FBB66A4A"/>
    <w:rsid w:val="FBDAFA1E"/>
    <w:rsid w:val="FBF7793F"/>
    <w:rsid w:val="FBF7C4DC"/>
    <w:rsid w:val="FD7B5262"/>
    <w:rsid w:val="FDBF8E54"/>
    <w:rsid w:val="FDEE6989"/>
    <w:rsid w:val="FDF7E23F"/>
    <w:rsid w:val="FE3FE3D1"/>
    <w:rsid w:val="FEFF0922"/>
    <w:rsid w:val="FF2694A4"/>
    <w:rsid w:val="FF36C382"/>
    <w:rsid w:val="FF5E7DB8"/>
    <w:rsid w:val="FF6DE52A"/>
    <w:rsid w:val="FF77E367"/>
    <w:rsid w:val="FF7F08D1"/>
    <w:rsid w:val="FF8F00D4"/>
    <w:rsid w:val="FF9EC38E"/>
    <w:rsid w:val="FFD576EB"/>
    <w:rsid w:val="FFD9B987"/>
    <w:rsid w:val="FFDB1578"/>
    <w:rsid w:val="FFDF6D04"/>
    <w:rsid w:val="FFE75C25"/>
    <w:rsid w:val="FFF96491"/>
    <w:rsid w:val="FFFADE43"/>
    <w:rsid w:val="FFFBE8B7"/>
    <w:rsid w:val="FFFE8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unhideWhenUsed/>
    <w:qFormat/>
    <w:uiPriority w:val="99"/>
    <w:pPr>
      <w:keepNext w:val="0"/>
      <w:keepLines w:val="0"/>
      <w:widowControl w:val="0"/>
      <w:suppressLineNumbers w:val="0"/>
      <w:spacing w:after="120" w:afterAutospacing="0"/>
      <w:ind w:leftChars="200" w:firstLine="420" w:firstLineChars="200"/>
      <w:jc w:val="both"/>
    </w:pPr>
    <w:rPr>
      <w:rFonts w:hint="default" w:ascii="仿宋_GB2312" w:hAnsi="Times New Roman" w:eastAsia="仿宋_GB2312" w:cs="仿宋_GB2312"/>
      <w:kern w:val="2"/>
      <w:sz w:val="32"/>
      <w:szCs w:val="32"/>
      <w:lang w:val="en-US" w:eastAsia="zh-CN" w:bidi="ar"/>
    </w:r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5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41"/>
    <w:basedOn w:val="10"/>
    <w:qFormat/>
    <w:uiPriority w:val="0"/>
    <w:rPr>
      <w:rFonts w:hint="eastAsia" w:ascii="宋体" w:hAnsi="宋体" w:eastAsia="宋体" w:cs="宋体"/>
      <w:color w:val="000000"/>
      <w:sz w:val="22"/>
      <w:szCs w:val="22"/>
      <w:u w:val="none"/>
    </w:rPr>
  </w:style>
  <w:style w:type="character" w:customStyle="1" w:styleId="18">
    <w:name w:val="font81"/>
    <w:basedOn w:val="10"/>
    <w:qFormat/>
    <w:uiPriority w:val="0"/>
    <w:rPr>
      <w:rFonts w:ascii="Dialog . bold" w:hAnsi="Dialog . bold" w:eastAsia="Dialog . bold" w:cs="Dialog . bold"/>
      <w:b/>
      <w:bCs/>
      <w:color w:val="000000"/>
      <w:sz w:val="22"/>
      <w:szCs w:val="22"/>
      <w:u w:val="none"/>
    </w:rPr>
  </w:style>
  <w:style w:type="character" w:customStyle="1" w:styleId="19">
    <w:name w:val="font71"/>
    <w:basedOn w:val="10"/>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5540</Words>
  <Characters>5956</Characters>
  <TotalTime>17</TotalTime>
  <ScaleCrop>false</ScaleCrop>
  <LinksUpToDate>false</LinksUpToDate>
  <CharactersWithSpaces>6046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2018-12-09T09:47:00Z</dcterms:created>
  <dc:creator>admin</dc:creator>
  <cp:lastModifiedBy>user</cp:lastModifiedBy>
  <cp:lastPrinted>2016-01-04T03:15:00Z</cp:lastPrinted>
  <dcterms:modified xsi:type="dcterms:W3CDTF">2026-03-17T15:21:24Z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CCCE57F964194655D54C6469ABF8387B_43</vt:lpwstr>
  </property>
  <property fmtid="{D5CDD505-2E9C-101B-9397-08002B2CF9AE}" pid="4" name="KSOTemplateDocerSaveRecord">
    <vt:lpwstr>eyJoZGlkIjoiNTY2YzQ0NGZiMzNmZDU0MDRlNjJjODc2ZjU1Zjg0ZDgiLCJ1c2VySWQiOiIxMjk3ODc3NDUxIn0=</vt:lpwstr>
  </property>
</Properties>
</file>